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FB87" w14:textId="6EA439B8" w:rsidR="00E2531B" w:rsidRDefault="00E2531B" w:rsidP="00DB1F09">
      <w:pPr>
        <w:ind w:firstLine="708"/>
        <w:jc w:val="both"/>
        <w:rPr>
          <w:rFonts w:ascii="Times New Roman" w:hAnsi="Times New Roman" w:cs="Times New Roman"/>
        </w:rPr>
      </w:pPr>
      <w:r w:rsidRPr="00E2531B">
        <w:rPr>
          <w:rFonts w:ascii="Times New Roman" w:hAnsi="Times New Roman" w:cs="Times New Roman"/>
        </w:rPr>
        <w:t xml:space="preserve">Aos </w:t>
      </w:r>
      <w:r>
        <w:rPr>
          <w:rFonts w:ascii="Times New Roman" w:hAnsi="Times New Roman" w:cs="Times New Roman"/>
        </w:rPr>
        <w:t>24</w:t>
      </w:r>
      <w:r w:rsidRPr="00E2531B">
        <w:rPr>
          <w:rFonts w:ascii="Times New Roman" w:hAnsi="Times New Roman" w:cs="Times New Roman"/>
        </w:rPr>
        <w:t xml:space="preserve"> (</w:t>
      </w:r>
      <w:r>
        <w:rPr>
          <w:rFonts w:ascii="Times New Roman" w:hAnsi="Times New Roman" w:cs="Times New Roman"/>
        </w:rPr>
        <w:t>vinte e quatro</w:t>
      </w:r>
      <w:r w:rsidRPr="00E2531B">
        <w:rPr>
          <w:rFonts w:ascii="Times New Roman" w:hAnsi="Times New Roman" w:cs="Times New Roman"/>
        </w:rPr>
        <w:t xml:space="preserve">) dias do mês de </w:t>
      </w:r>
      <w:r>
        <w:rPr>
          <w:rFonts w:ascii="Times New Roman" w:hAnsi="Times New Roman" w:cs="Times New Roman"/>
        </w:rPr>
        <w:t>julho</w:t>
      </w:r>
      <w:r w:rsidRPr="00E2531B">
        <w:rPr>
          <w:rFonts w:ascii="Times New Roman" w:hAnsi="Times New Roman" w:cs="Times New Roman"/>
        </w:rPr>
        <w:t xml:space="preserve"> de 2023 (dois mil e vinte e três), às 14:00 horas, reuniram-se presencialmente, na sede da </w:t>
      </w:r>
      <w:r>
        <w:rPr>
          <w:rFonts w:ascii="Times New Roman" w:hAnsi="Times New Roman" w:cs="Times New Roman"/>
        </w:rPr>
        <w:t>Administração Regional do Barreto</w:t>
      </w:r>
      <w:r w:rsidRPr="00E2531B">
        <w:rPr>
          <w:rFonts w:ascii="Times New Roman" w:hAnsi="Times New Roman" w:cs="Times New Roman"/>
        </w:rPr>
        <w:t xml:space="preserve">, os membros da Comissão de Seleção do </w:t>
      </w:r>
      <w:r w:rsidRPr="00714CC9">
        <w:rPr>
          <w:rFonts w:ascii="Times New Roman" w:hAnsi="Times New Roman" w:cs="Times New Roman"/>
        </w:rPr>
        <w:t>Edital de Chamamento Público Nº 01/2023 – Edital de Convocação Pública para Celebração de Parceria com Organização da Sociedade Civil para Promover a Gestão Administrativa e Esportiva do Complexo Esportivo do Barreto</w:t>
      </w:r>
      <w:r w:rsidRPr="00E2531B">
        <w:rPr>
          <w:rFonts w:ascii="Times New Roman" w:hAnsi="Times New Roman" w:cs="Times New Roman"/>
        </w:rPr>
        <w:t xml:space="preserve">, instituída pela Portaria n° </w:t>
      </w:r>
      <w:r w:rsidR="00C1142D" w:rsidRPr="00C1142D">
        <w:rPr>
          <w:rFonts w:ascii="Times New Roman" w:hAnsi="Times New Roman" w:cs="Times New Roman"/>
          <w:color w:val="000000" w:themeColor="text1"/>
        </w:rPr>
        <w:t>02</w:t>
      </w:r>
      <w:r w:rsidRPr="00C1142D">
        <w:rPr>
          <w:rFonts w:ascii="Times New Roman" w:hAnsi="Times New Roman" w:cs="Times New Roman"/>
          <w:color w:val="000000" w:themeColor="text1"/>
        </w:rPr>
        <w:t>/202</w:t>
      </w:r>
      <w:r w:rsidR="00C1142D" w:rsidRPr="00C1142D">
        <w:rPr>
          <w:rFonts w:ascii="Times New Roman" w:hAnsi="Times New Roman" w:cs="Times New Roman"/>
          <w:color w:val="000000" w:themeColor="text1"/>
        </w:rPr>
        <w:t>2</w:t>
      </w:r>
      <w:r w:rsidRPr="00C1142D">
        <w:rPr>
          <w:rFonts w:ascii="Times New Roman" w:hAnsi="Times New Roman" w:cs="Times New Roman"/>
          <w:color w:val="000000" w:themeColor="text1"/>
        </w:rPr>
        <w:t xml:space="preserve">, Srs. </w:t>
      </w:r>
      <w:r w:rsidR="00C1142D" w:rsidRPr="00C1142D">
        <w:rPr>
          <w:rFonts w:ascii="Times New Roman" w:hAnsi="Times New Roman" w:cs="Times New Roman"/>
          <w:color w:val="000000" w:themeColor="text1"/>
        </w:rPr>
        <w:t>Andreia Russell de Almeida – Matrícula nº 11237947-5</w:t>
      </w:r>
      <w:r w:rsidRPr="00C1142D">
        <w:rPr>
          <w:rFonts w:ascii="Times New Roman" w:hAnsi="Times New Roman" w:cs="Times New Roman"/>
          <w:color w:val="000000" w:themeColor="text1"/>
        </w:rPr>
        <w:t xml:space="preserve">, </w:t>
      </w:r>
      <w:r w:rsidR="00C1142D" w:rsidRPr="00C1142D">
        <w:rPr>
          <w:rFonts w:ascii="Times New Roman" w:hAnsi="Times New Roman" w:cs="Times New Roman"/>
          <w:color w:val="000000" w:themeColor="text1"/>
        </w:rPr>
        <w:t>Luciana de Lima Tavares Quintanilha – Matrícula nº 1245621-0</w:t>
      </w:r>
      <w:r w:rsidRPr="00C1142D">
        <w:rPr>
          <w:rFonts w:ascii="Times New Roman" w:hAnsi="Times New Roman" w:cs="Times New Roman"/>
          <w:color w:val="000000" w:themeColor="text1"/>
        </w:rPr>
        <w:t xml:space="preserve"> e </w:t>
      </w:r>
      <w:proofErr w:type="spellStart"/>
      <w:r w:rsidR="00C1142D" w:rsidRPr="00C1142D">
        <w:rPr>
          <w:rFonts w:ascii="Times New Roman" w:hAnsi="Times New Roman" w:cs="Times New Roman"/>
          <w:color w:val="000000" w:themeColor="text1"/>
        </w:rPr>
        <w:t>Enésio</w:t>
      </w:r>
      <w:proofErr w:type="spellEnd"/>
      <w:r w:rsidR="00C1142D" w:rsidRPr="00C1142D">
        <w:rPr>
          <w:rFonts w:ascii="Times New Roman" w:hAnsi="Times New Roman" w:cs="Times New Roman"/>
          <w:color w:val="000000" w:themeColor="text1"/>
        </w:rPr>
        <w:t xml:space="preserve"> Costa Fonseca – Matrícula nº 1244454-0</w:t>
      </w:r>
      <w:r w:rsidRPr="00C1142D">
        <w:rPr>
          <w:rFonts w:ascii="Times New Roman" w:hAnsi="Times New Roman" w:cs="Times New Roman"/>
          <w:color w:val="000000" w:themeColor="text1"/>
        </w:rPr>
        <w:t>, com a fi</w:t>
      </w:r>
      <w:r w:rsidRPr="00E2531B">
        <w:rPr>
          <w:rFonts w:ascii="Times New Roman" w:hAnsi="Times New Roman" w:cs="Times New Roman"/>
        </w:rPr>
        <w:t>nalidade de analisar, processar e julgar as propostas apresentadas para o presente certame.</w:t>
      </w:r>
    </w:p>
    <w:p w14:paraId="49396B14" w14:textId="77777777" w:rsidR="00E2531B" w:rsidRDefault="00E2531B" w:rsidP="00E2531B">
      <w:pPr>
        <w:jc w:val="both"/>
        <w:rPr>
          <w:rFonts w:ascii="Times New Roman" w:hAnsi="Times New Roman" w:cs="Times New Roman"/>
        </w:rPr>
      </w:pPr>
    </w:p>
    <w:p w14:paraId="753E78FE" w14:textId="384B6406" w:rsidR="00FF383D" w:rsidRPr="00714CC9" w:rsidRDefault="00E2531B" w:rsidP="00DB1F09">
      <w:pPr>
        <w:ind w:firstLine="708"/>
        <w:jc w:val="both"/>
        <w:rPr>
          <w:rFonts w:ascii="Times New Roman" w:hAnsi="Times New Roman" w:cs="Times New Roman"/>
        </w:rPr>
      </w:pPr>
      <w:r>
        <w:rPr>
          <w:rFonts w:ascii="Times New Roman" w:hAnsi="Times New Roman" w:cs="Times New Roman"/>
        </w:rPr>
        <w:t xml:space="preserve">Para execução da </w:t>
      </w:r>
      <w:r w:rsidRPr="00714CC9">
        <w:rPr>
          <w:rFonts w:ascii="Times New Roman" w:hAnsi="Times New Roman" w:cs="Times New Roman"/>
        </w:rPr>
        <w:t>Gestão Administrativa e Esportiva do Complexo Esportivo do Barreto</w:t>
      </w:r>
      <w:r>
        <w:rPr>
          <w:rFonts w:ascii="Times New Roman" w:hAnsi="Times New Roman" w:cs="Times New Roman"/>
        </w:rPr>
        <w:t xml:space="preserve">, apresentaram proposta as seguintes Organizações: </w:t>
      </w:r>
      <w:r w:rsidR="00CE32BB" w:rsidRPr="00714CC9">
        <w:rPr>
          <w:rFonts w:ascii="Times New Roman" w:hAnsi="Times New Roman" w:cs="Times New Roman"/>
        </w:rPr>
        <w:t>Centro de Apoio ao Deficiente Visual de São Gonçalo – CADEVISG;</w:t>
      </w:r>
      <w:r w:rsidR="006564ED">
        <w:rPr>
          <w:rFonts w:ascii="Times New Roman" w:hAnsi="Times New Roman" w:cs="Times New Roman"/>
        </w:rPr>
        <w:t xml:space="preserve"> </w:t>
      </w:r>
      <w:r w:rsidR="00FF383D" w:rsidRPr="00714CC9">
        <w:rPr>
          <w:rFonts w:ascii="Times New Roman" w:hAnsi="Times New Roman" w:cs="Times New Roman"/>
        </w:rPr>
        <w:t>Centro de Pesquisas e de Ações Sociais e Culturais</w:t>
      </w:r>
      <w:r w:rsidR="00CE32BB" w:rsidRPr="00714CC9">
        <w:rPr>
          <w:rFonts w:ascii="Times New Roman" w:hAnsi="Times New Roman" w:cs="Times New Roman"/>
        </w:rPr>
        <w:t xml:space="preserve"> – CON-TATO</w:t>
      </w:r>
      <w:r w:rsidR="006564ED">
        <w:rPr>
          <w:rFonts w:ascii="Times New Roman" w:hAnsi="Times New Roman" w:cs="Times New Roman"/>
        </w:rPr>
        <w:t xml:space="preserve">; </w:t>
      </w:r>
      <w:r w:rsidR="00FF383D" w:rsidRPr="00714CC9">
        <w:rPr>
          <w:rFonts w:ascii="Times New Roman" w:hAnsi="Times New Roman" w:cs="Times New Roman"/>
        </w:rPr>
        <w:t>Espaço, Cidadania e Oportunidades Sociais</w:t>
      </w:r>
      <w:r w:rsidR="00CE32BB" w:rsidRPr="00714CC9">
        <w:rPr>
          <w:rFonts w:ascii="Times New Roman" w:hAnsi="Times New Roman" w:cs="Times New Roman"/>
        </w:rPr>
        <w:t xml:space="preserve"> – ECOS</w:t>
      </w:r>
      <w:r w:rsidR="00FF383D" w:rsidRPr="00714CC9">
        <w:rPr>
          <w:rFonts w:ascii="Times New Roman" w:hAnsi="Times New Roman" w:cs="Times New Roman"/>
        </w:rPr>
        <w:t>;</w:t>
      </w:r>
      <w:r>
        <w:rPr>
          <w:rFonts w:ascii="Times New Roman" w:hAnsi="Times New Roman" w:cs="Times New Roman"/>
        </w:rPr>
        <w:t xml:space="preserve"> </w:t>
      </w:r>
      <w:r w:rsidRPr="00714CC9">
        <w:rPr>
          <w:rFonts w:ascii="Times New Roman" w:hAnsi="Times New Roman" w:cs="Times New Roman"/>
        </w:rPr>
        <w:t>Oficina do Parque</w:t>
      </w:r>
      <w:r>
        <w:rPr>
          <w:rFonts w:ascii="Times New Roman" w:hAnsi="Times New Roman" w:cs="Times New Roman"/>
        </w:rPr>
        <w:t>.</w:t>
      </w:r>
    </w:p>
    <w:p w14:paraId="78B49CDC" w14:textId="77777777" w:rsidR="00FF383D" w:rsidRDefault="00FF383D" w:rsidP="00FF383D">
      <w:pPr>
        <w:jc w:val="both"/>
        <w:rPr>
          <w:rFonts w:ascii="Times New Roman" w:hAnsi="Times New Roman" w:cs="Times New Roman"/>
        </w:rPr>
      </w:pPr>
    </w:p>
    <w:p w14:paraId="20D9836C" w14:textId="3C7B51F5" w:rsidR="00216962" w:rsidRDefault="00EB48DA" w:rsidP="00DB1F09">
      <w:pPr>
        <w:ind w:firstLine="708"/>
        <w:jc w:val="both"/>
        <w:rPr>
          <w:rFonts w:ascii="Times New Roman" w:hAnsi="Times New Roman" w:cs="Times New Roman"/>
        </w:rPr>
      </w:pPr>
      <w:r>
        <w:rPr>
          <w:rFonts w:ascii="Times New Roman" w:hAnsi="Times New Roman" w:cs="Times New Roman"/>
        </w:rPr>
        <w:t>Pa</w:t>
      </w:r>
      <w:r w:rsidR="00216962" w:rsidRPr="00216962">
        <w:rPr>
          <w:rFonts w:ascii="Times New Roman" w:hAnsi="Times New Roman" w:cs="Times New Roman"/>
        </w:rPr>
        <w:t xml:space="preserve">ssou-se à análise e julgamento das propostas, com a </w:t>
      </w:r>
      <w:r>
        <w:rPr>
          <w:rFonts w:ascii="Times New Roman" w:hAnsi="Times New Roman" w:cs="Times New Roman"/>
        </w:rPr>
        <w:t>avaliação</w:t>
      </w:r>
      <w:r w:rsidR="00216962" w:rsidRPr="00216962">
        <w:rPr>
          <w:rFonts w:ascii="Times New Roman" w:hAnsi="Times New Roman" w:cs="Times New Roman"/>
        </w:rPr>
        <w:t xml:space="preserve"> </w:t>
      </w:r>
      <w:r>
        <w:rPr>
          <w:rFonts w:ascii="Times New Roman" w:hAnsi="Times New Roman" w:cs="Times New Roman"/>
        </w:rPr>
        <w:t xml:space="preserve">feita </w:t>
      </w:r>
      <w:r w:rsidR="00216962" w:rsidRPr="00216962">
        <w:rPr>
          <w:rFonts w:ascii="Times New Roman" w:hAnsi="Times New Roman" w:cs="Times New Roman"/>
        </w:rPr>
        <w:t>pelos membros da Comissão de Seleção</w:t>
      </w:r>
      <w:r>
        <w:rPr>
          <w:rFonts w:ascii="Times New Roman" w:hAnsi="Times New Roman" w:cs="Times New Roman"/>
        </w:rPr>
        <w:t>, sendo emitidas a</w:t>
      </w:r>
      <w:r w:rsidR="00216962" w:rsidRPr="00216962">
        <w:rPr>
          <w:rFonts w:ascii="Times New Roman" w:hAnsi="Times New Roman" w:cs="Times New Roman"/>
        </w:rPr>
        <w:t xml:space="preserve"> pontuação de cada Organização, observados os critérios de julgamento estabelecidos pela Tabela do item </w:t>
      </w:r>
      <w:r>
        <w:rPr>
          <w:rFonts w:ascii="Times New Roman" w:hAnsi="Times New Roman" w:cs="Times New Roman"/>
        </w:rPr>
        <w:t>6.5.4</w:t>
      </w:r>
      <w:r w:rsidR="00216962" w:rsidRPr="00216962">
        <w:rPr>
          <w:rFonts w:ascii="Times New Roman" w:hAnsi="Times New Roman" w:cs="Times New Roman"/>
        </w:rPr>
        <w:t xml:space="preserve"> do presente edital</w:t>
      </w:r>
      <w:r>
        <w:rPr>
          <w:rFonts w:ascii="Times New Roman" w:hAnsi="Times New Roman" w:cs="Times New Roman"/>
        </w:rPr>
        <w:t>.</w:t>
      </w:r>
    </w:p>
    <w:p w14:paraId="02286315" w14:textId="77777777" w:rsidR="008E360E" w:rsidRDefault="008E360E" w:rsidP="00E2531B">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530"/>
        <w:gridCol w:w="4530"/>
      </w:tblGrid>
      <w:tr w:rsidR="008C7B47" w14:paraId="58B57CC9" w14:textId="77777777" w:rsidTr="008C7B47">
        <w:tc>
          <w:tcPr>
            <w:tcW w:w="4530" w:type="dxa"/>
          </w:tcPr>
          <w:p w14:paraId="2525B5F4" w14:textId="1B035096" w:rsidR="008C7B47" w:rsidRDefault="008C7B47" w:rsidP="00E2531B">
            <w:pPr>
              <w:jc w:val="both"/>
              <w:rPr>
                <w:rFonts w:ascii="Times New Roman" w:hAnsi="Times New Roman" w:cs="Times New Roman"/>
              </w:rPr>
            </w:pPr>
            <w:r>
              <w:rPr>
                <w:rFonts w:ascii="Times New Roman" w:hAnsi="Times New Roman" w:cs="Times New Roman"/>
              </w:rPr>
              <w:t>OSC</w:t>
            </w:r>
          </w:p>
        </w:tc>
        <w:tc>
          <w:tcPr>
            <w:tcW w:w="4530" w:type="dxa"/>
          </w:tcPr>
          <w:p w14:paraId="32C207E4" w14:textId="586061B1" w:rsidR="008C7B47" w:rsidRDefault="008C7B47" w:rsidP="00E2531B">
            <w:pPr>
              <w:jc w:val="both"/>
              <w:rPr>
                <w:rFonts w:ascii="Times New Roman" w:hAnsi="Times New Roman" w:cs="Times New Roman"/>
              </w:rPr>
            </w:pPr>
            <w:r>
              <w:rPr>
                <w:rFonts w:ascii="Times New Roman" w:hAnsi="Times New Roman" w:cs="Times New Roman"/>
              </w:rPr>
              <w:t>Pontuação</w:t>
            </w:r>
          </w:p>
        </w:tc>
      </w:tr>
      <w:tr w:rsidR="008C7B47" w14:paraId="18C8AED8" w14:textId="77777777" w:rsidTr="008C7B47">
        <w:tc>
          <w:tcPr>
            <w:tcW w:w="4530" w:type="dxa"/>
          </w:tcPr>
          <w:p w14:paraId="45810562" w14:textId="6368709F" w:rsidR="008C7B47" w:rsidRDefault="008C7B47" w:rsidP="00E2531B">
            <w:pPr>
              <w:jc w:val="both"/>
              <w:rPr>
                <w:rFonts w:ascii="Times New Roman" w:hAnsi="Times New Roman" w:cs="Times New Roman"/>
              </w:rPr>
            </w:pPr>
            <w:r w:rsidRPr="00714CC9">
              <w:rPr>
                <w:rFonts w:ascii="Times New Roman" w:hAnsi="Times New Roman" w:cs="Times New Roman"/>
              </w:rPr>
              <w:t>Oficina do Parque</w:t>
            </w:r>
          </w:p>
        </w:tc>
        <w:tc>
          <w:tcPr>
            <w:tcW w:w="4530" w:type="dxa"/>
          </w:tcPr>
          <w:p w14:paraId="01B85CB1" w14:textId="305BADA5" w:rsidR="008C7B47" w:rsidRDefault="008C7B47" w:rsidP="00E2531B">
            <w:pPr>
              <w:jc w:val="both"/>
              <w:rPr>
                <w:rFonts w:ascii="Times New Roman" w:hAnsi="Times New Roman" w:cs="Times New Roman"/>
              </w:rPr>
            </w:pPr>
            <w:r>
              <w:rPr>
                <w:rFonts w:ascii="Times New Roman" w:hAnsi="Times New Roman" w:cs="Times New Roman"/>
              </w:rPr>
              <w:t>12</w:t>
            </w:r>
          </w:p>
        </w:tc>
      </w:tr>
      <w:tr w:rsidR="008C7B47" w14:paraId="1D255152" w14:textId="77777777" w:rsidTr="008C7B47">
        <w:tc>
          <w:tcPr>
            <w:tcW w:w="4530" w:type="dxa"/>
          </w:tcPr>
          <w:p w14:paraId="65E86551" w14:textId="103CD40B" w:rsidR="008C7B47" w:rsidRDefault="008C7B47" w:rsidP="00E2531B">
            <w:pPr>
              <w:jc w:val="both"/>
              <w:rPr>
                <w:rFonts w:ascii="Times New Roman" w:hAnsi="Times New Roman" w:cs="Times New Roman"/>
              </w:rPr>
            </w:pPr>
            <w:r w:rsidRPr="00714CC9">
              <w:rPr>
                <w:rFonts w:ascii="Times New Roman" w:hAnsi="Times New Roman" w:cs="Times New Roman"/>
              </w:rPr>
              <w:t>Espaço, Cidadania e Oportunidades Sociais</w:t>
            </w:r>
          </w:p>
        </w:tc>
        <w:tc>
          <w:tcPr>
            <w:tcW w:w="4530" w:type="dxa"/>
          </w:tcPr>
          <w:p w14:paraId="1F83C4E5" w14:textId="41495504" w:rsidR="008C7B47" w:rsidRDefault="008C7B47" w:rsidP="00E2531B">
            <w:pPr>
              <w:jc w:val="both"/>
              <w:rPr>
                <w:rFonts w:ascii="Times New Roman" w:hAnsi="Times New Roman" w:cs="Times New Roman"/>
              </w:rPr>
            </w:pPr>
            <w:r>
              <w:rPr>
                <w:rFonts w:ascii="Times New Roman" w:hAnsi="Times New Roman" w:cs="Times New Roman"/>
              </w:rPr>
              <w:t>10</w:t>
            </w:r>
          </w:p>
        </w:tc>
      </w:tr>
      <w:tr w:rsidR="008C7B47" w14:paraId="723101A6" w14:textId="77777777" w:rsidTr="008C7B47">
        <w:tc>
          <w:tcPr>
            <w:tcW w:w="4530" w:type="dxa"/>
          </w:tcPr>
          <w:p w14:paraId="3BAD7F3F" w14:textId="66A19D17" w:rsidR="008C7B47" w:rsidRDefault="008C7B47" w:rsidP="00E2531B">
            <w:pPr>
              <w:jc w:val="both"/>
              <w:rPr>
                <w:rFonts w:ascii="Times New Roman" w:hAnsi="Times New Roman" w:cs="Times New Roman"/>
              </w:rPr>
            </w:pPr>
            <w:r w:rsidRPr="00714CC9">
              <w:rPr>
                <w:rFonts w:ascii="Times New Roman" w:hAnsi="Times New Roman" w:cs="Times New Roman"/>
              </w:rPr>
              <w:t>Centro de Apoio ao Deficiente Visual de São Gonçalo</w:t>
            </w:r>
          </w:p>
        </w:tc>
        <w:tc>
          <w:tcPr>
            <w:tcW w:w="4530" w:type="dxa"/>
          </w:tcPr>
          <w:p w14:paraId="09F7602B" w14:textId="3E0B824F" w:rsidR="008C7B47" w:rsidRDefault="008C7B47" w:rsidP="00E2531B">
            <w:pPr>
              <w:jc w:val="both"/>
              <w:rPr>
                <w:rFonts w:ascii="Times New Roman" w:hAnsi="Times New Roman" w:cs="Times New Roman"/>
              </w:rPr>
            </w:pPr>
            <w:r>
              <w:rPr>
                <w:rFonts w:ascii="Times New Roman" w:hAnsi="Times New Roman" w:cs="Times New Roman"/>
              </w:rPr>
              <w:t>10</w:t>
            </w:r>
          </w:p>
        </w:tc>
      </w:tr>
      <w:tr w:rsidR="008C7B47" w14:paraId="250273C3" w14:textId="77777777" w:rsidTr="008C7B47">
        <w:tc>
          <w:tcPr>
            <w:tcW w:w="4530" w:type="dxa"/>
          </w:tcPr>
          <w:p w14:paraId="5D1927B4" w14:textId="6CA6621A" w:rsidR="008C7B47" w:rsidRDefault="008C7B47" w:rsidP="00E2531B">
            <w:pPr>
              <w:jc w:val="both"/>
              <w:rPr>
                <w:rFonts w:ascii="Times New Roman" w:hAnsi="Times New Roman" w:cs="Times New Roman"/>
              </w:rPr>
            </w:pPr>
            <w:r w:rsidRPr="00714CC9">
              <w:rPr>
                <w:rFonts w:ascii="Times New Roman" w:hAnsi="Times New Roman" w:cs="Times New Roman"/>
              </w:rPr>
              <w:t>Centro de Pesquisas e de Ações Sociais e Culturais</w:t>
            </w:r>
          </w:p>
        </w:tc>
        <w:tc>
          <w:tcPr>
            <w:tcW w:w="4530" w:type="dxa"/>
          </w:tcPr>
          <w:p w14:paraId="2914FB89" w14:textId="03066846" w:rsidR="008C7B47" w:rsidRDefault="008C7B47" w:rsidP="00E2531B">
            <w:pPr>
              <w:jc w:val="both"/>
              <w:rPr>
                <w:rFonts w:ascii="Times New Roman" w:hAnsi="Times New Roman" w:cs="Times New Roman"/>
              </w:rPr>
            </w:pPr>
            <w:r>
              <w:rPr>
                <w:rFonts w:ascii="Times New Roman" w:hAnsi="Times New Roman" w:cs="Times New Roman"/>
              </w:rPr>
              <w:t>Eliminada (5 pontos)</w:t>
            </w:r>
          </w:p>
        </w:tc>
      </w:tr>
    </w:tbl>
    <w:p w14:paraId="275D09F0" w14:textId="0A331A5D" w:rsidR="008E360E" w:rsidRDefault="008E360E" w:rsidP="00E2531B">
      <w:pPr>
        <w:jc w:val="both"/>
        <w:rPr>
          <w:rFonts w:ascii="Times New Roman" w:hAnsi="Times New Roman" w:cs="Times New Roman"/>
        </w:rPr>
      </w:pPr>
    </w:p>
    <w:p w14:paraId="28F403AA" w14:textId="7CBB2642" w:rsidR="006564ED" w:rsidRDefault="00EB48DA" w:rsidP="00DB1F09">
      <w:pPr>
        <w:ind w:firstLine="708"/>
        <w:jc w:val="both"/>
        <w:rPr>
          <w:rFonts w:ascii="Times New Roman" w:hAnsi="Times New Roman" w:cs="Times New Roman"/>
        </w:rPr>
      </w:pPr>
      <w:r w:rsidRPr="00EB48DA">
        <w:rPr>
          <w:rFonts w:ascii="Times New Roman" w:hAnsi="Times New Roman" w:cs="Times New Roman"/>
        </w:rPr>
        <w:t>A OSC</w:t>
      </w:r>
      <w:r>
        <w:rPr>
          <w:rFonts w:ascii="Times New Roman" w:hAnsi="Times New Roman" w:cs="Times New Roman"/>
        </w:rPr>
        <w:t xml:space="preserve"> </w:t>
      </w:r>
      <w:r w:rsidRPr="00714CC9">
        <w:rPr>
          <w:rFonts w:ascii="Times New Roman" w:hAnsi="Times New Roman" w:cs="Times New Roman"/>
        </w:rPr>
        <w:t>Centro de Pesquisas e de Ações Sociais e Culturais – CON-TATO</w:t>
      </w:r>
      <w:r w:rsidRPr="00EB48DA">
        <w:rPr>
          <w:rFonts w:ascii="Times New Roman" w:hAnsi="Times New Roman" w:cs="Times New Roman"/>
        </w:rPr>
        <w:t xml:space="preserve"> teve sua proposta eliminada por conta d</w:t>
      </w:r>
      <w:r>
        <w:rPr>
          <w:rFonts w:ascii="Times New Roman" w:hAnsi="Times New Roman" w:cs="Times New Roman"/>
        </w:rPr>
        <w:t>a sua nota global não ter alcançado a pontuação mínima para classificação (7 pontos, segundo a alínea "a" do item 6.5.7 do Edital)</w:t>
      </w:r>
      <w:r w:rsidRPr="00EB48DA">
        <w:rPr>
          <w:rFonts w:ascii="Times New Roman" w:hAnsi="Times New Roman" w:cs="Times New Roman"/>
        </w:rPr>
        <w:t>.</w:t>
      </w:r>
      <w:r w:rsidR="006E641A">
        <w:rPr>
          <w:rFonts w:ascii="Times New Roman" w:hAnsi="Times New Roman" w:cs="Times New Roman"/>
        </w:rPr>
        <w:t xml:space="preserve"> </w:t>
      </w:r>
      <w:r w:rsidRPr="00EB48DA">
        <w:rPr>
          <w:rFonts w:ascii="Times New Roman" w:hAnsi="Times New Roman" w:cs="Times New Roman"/>
        </w:rPr>
        <w:t xml:space="preserve">Sagrou-se vencedora, portanto, da </w:t>
      </w:r>
      <w:r w:rsidR="008E360E">
        <w:rPr>
          <w:rFonts w:ascii="Times New Roman" w:hAnsi="Times New Roman" w:cs="Times New Roman"/>
        </w:rPr>
        <w:t>e</w:t>
      </w:r>
      <w:r w:rsidRPr="00EB48DA">
        <w:rPr>
          <w:rFonts w:ascii="Times New Roman" w:hAnsi="Times New Roman" w:cs="Times New Roman"/>
        </w:rPr>
        <w:t xml:space="preserve">tapa </w:t>
      </w:r>
      <w:r w:rsidR="008E360E">
        <w:rPr>
          <w:rFonts w:ascii="Times New Roman" w:hAnsi="Times New Roman" w:cs="Times New Roman"/>
        </w:rPr>
        <w:t>c</w:t>
      </w:r>
      <w:r w:rsidRPr="00EB48DA">
        <w:rPr>
          <w:rFonts w:ascii="Times New Roman" w:hAnsi="Times New Roman" w:cs="Times New Roman"/>
        </w:rPr>
        <w:t xml:space="preserve">ompetitiva de </w:t>
      </w:r>
      <w:r w:rsidR="008E360E">
        <w:rPr>
          <w:rFonts w:ascii="Times New Roman" w:hAnsi="Times New Roman" w:cs="Times New Roman"/>
        </w:rPr>
        <w:t>a</w:t>
      </w:r>
      <w:r w:rsidRPr="00EB48DA">
        <w:rPr>
          <w:rFonts w:ascii="Times New Roman" w:hAnsi="Times New Roman" w:cs="Times New Roman"/>
        </w:rPr>
        <w:t xml:space="preserve">valiação das </w:t>
      </w:r>
      <w:r w:rsidR="008E360E">
        <w:rPr>
          <w:rFonts w:ascii="Times New Roman" w:hAnsi="Times New Roman" w:cs="Times New Roman"/>
        </w:rPr>
        <w:t>p</w:t>
      </w:r>
      <w:r w:rsidRPr="00EB48DA">
        <w:rPr>
          <w:rFonts w:ascii="Times New Roman" w:hAnsi="Times New Roman" w:cs="Times New Roman"/>
        </w:rPr>
        <w:t xml:space="preserve">ropostas (Fase de Seleção), a OSC </w:t>
      </w:r>
      <w:r w:rsidR="008E360E">
        <w:rPr>
          <w:rFonts w:ascii="Times New Roman" w:hAnsi="Times New Roman" w:cs="Times New Roman"/>
        </w:rPr>
        <w:t>Oficina do Parque</w:t>
      </w:r>
      <w:r w:rsidRPr="00EB48DA">
        <w:rPr>
          <w:rFonts w:ascii="Times New Roman" w:hAnsi="Times New Roman" w:cs="Times New Roman"/>
        </w:rPr>
        <w:t>, com o valor global de R$ 3.</w:t>
      </w:r>
      <w:r w:rsidR="008E360E">
        <w:rPr>
          <w:rFonts w:ascii="Times New Roman" w:hAnsi="Times New Roman" w:cs="Times New Roman"/>
        </w:rPr>
        <w:t>489</w:t>
      </w:r>
      <w:r w:rsidRPr="00EB48DA">
        <w:rPr>
          <w:rFonts w:ascii="Times New Roman" w:hAnsi="Times New Roman" w:cs="Times New Roman"/>
        </w:rPr>
        <w:t>.</w:t>
      </w:r>
      <w:r w:rsidR="008E360E">
        <w:rPr>
          <w:rFonts w:ascii="Times New Roman" w:hAnsi="Times New Roman" w:cs="Times New Roman"/>
        </w:rPr>
        <w:t>601</w:t>
      </w:r>
      <w:r w:rsidRPr="00EB48DA">
        <w:rPr>
          <w:rFonts w:ascii="Times New Roman" w:hAnsi="Times New Roman" w:cs="Times New Roman"/>
        </w:rPr>
        <w:t>,</w:t>
      </w:r>
      <w:r w:rsidR="008E360E">
        <w:rPr>
          <w:rFonts w:ascii="Times New Roman" w:hAnsi="Times New Roman" w:cs="Times New Roman"/>
        </w:rPr>
        <w:t>48</w:t>
      </w:r>
      <w:r w:rsidRPr="00EB48DA">
        <w:rPr>
          <w:rFonts w:ascii="Times New Roman" w:hAnsi="Times New Roman" w:cs="Times New Roman"/>
        </w:rPr>
        <w:t xml:space="preserve"> (três milhões,</w:t>
      </w:r>
      <w:r w:rsidR="008E360E">
        <w:rPr>
          <w:rFonts w:ascii="Times New Roman" w:hAnsi="Times New Roman" w:cs="Times New Roman"/>
        </w:rPr>
        <w:t xml:space="preserve"> quatrocentos e oitenta e nove mil, seiscentos e um reais e quarenta e oito centavos)</w:t>
      </w:r>
      <w:r w:rsidRPr="00EB48DA">
        <w:rPr>
          <w:rFonts w:ascii="Times New Roman" w:hAnsi="Times New Roman" w:cs="Times New Roman"/>
        </w:rPr>
        <w:t xml:space="preserve"> para a execução d</w:t>
      </w:r>
      <w:r w:rsidR="008E360E">
        <w:rPr>
          <w:rFonts w:ascii="Times New Roman" w:hAnsi="Times New Roman" w:cs="Times New Roman"/>
        </w:rPr>
        <w:t xml:space="preserve">a </w:t>
      </w:r>
      <w:r w:rsidR="008E360E" w:rsidRPr="00714CC9">
        <w:rPr>
          <w:rFonts w:ascii="Times New Roman" w:hAnsi="Times New Roman" w:cs="Times New Roman"/>
        </w:rPr>
        <w:t>Gestão Administrativa e Esportiva do Complexo Esportivo do Barreto</w:t>
      </w:r>
      <w:r w:rsidRPr="00EB48DA">
        <w:rPr>
          <w:rFonts w:ascii="Times New Roman" w:hAnsi="Times New Roman" w:cs="Times New Roman"/>
        </w:rPr>
        <w:t>.</w:t>
      </w:r>
      <w:r w:rsidR="006E641A">
        <w:rPr>
          <w:rFonts w:ascii="Times New Roman" w:hAnsi="Times New Roman" w:cs="Times New Roman"/>
        </w:rPr>
        <w:t xml:space="preserve"> </w:t>
      </w:r>
      <w:r w:rsidR="006564ED">
        <w:rPr>
          <w:rFonts w:ascii="Times New Roman" w:hAnsi="Times New Roman" w:cs="Times New Roman"/>
        </w:rPr>
        <w:t xml:space="preserve">Segue em anexo a esta ata a pontuação discriminada das </w:t>
      </w:r>
      <w:proofErr w:type="spellStart"/>
      <w:r w:rsidR="006564ED">
        <w:rPr>
          <w:rFonts w:ascii="Times New Roman" w:hAnsi="Times New Roman" w:cs="Times New Roman"/>
        </w:rPr>
        <w:t>OSCs</w:t>
      </w:r>
      <w:proofErr w:type="spellEnd"/>
      <w:r w:rsidR="006564ED">
        <w:rPr>
          <w:rFonts w:ascii="Times New Roman" w:hAnsi="Times New Roman" w:cs="Times New Roman"/>
        </w:rPr>
        <w:t>.</w:t>
      </w:r>
    </w:p>
    <w:p w14:paraId="20A6B311" w14:textId="77777777" w:rsidR="00DB1F09" w:rsidRDefault="00DB1F09" w:rsidP="00DB1F09">
      <w:pPr>
        <w:ind w:firstLine="708"/>
        <w:jc w:val="both"/>
        <w:rPr>
          <w:rFonts w:ascii="Times New Roman" w:hAnsi="Times New Roman" w:cs="Times New Roman"/>
        </w:rPr>
      </w:pPr>
    </w:p>
    <w:p w14:paraId="363050C5" w14:textId="77777777" w:rsidR="00DB1F09" w:rsidRDefault="00DB1F09" w:rsidP="00DB1F09">
      <w:pPr>
        <w:ind w:firstLine="708"/>
        <w:jc w:val="both"/>
        <w:rPr>
          <w:rFonts w:ascii="Times New Roman" w:hAnsi="Times New Roman" w:cs="Times New Roman"/>
        </w:rPr>
      </w:pPr>
    </w:p>
    <w:p w14:paraId="769754E1" w14:textId="77777777" w:rsidR="00DB1F09" w:rsidRDefault="00DB1F09" w:rsidP="00DB1F09">
      <w:pPr>
        <w:ind w:firstLine="708"/>
        <w:jc w:val="both"/>
        <w:rPr>
          <w:rFonts w:ascii="Times New Roman" w:hAnsi="Times New Roman" w:cs="Times New Roman"/>
        </w:rPr>
      </w:pPr>
    </w:p>
    <w:p w14:paraId="26A0283C" w14:textId="77777777" w:rsidR="00DB1F09" w:rsidRDefault="00DB1F09" w:rsidP="00DB1F09">
      <w:pPr>
        <w:ind w:firstLine="708"/>
        <w:jc w:val="both"/>
        <w:rPr>
          <w:rFonts w:ascii="Times New Roman" w:hAnsi="Times New Roman" w:cs="Times New Roman"/>
        </w:rPr>
      </w:pPr>
    </w:p>
    <w:p w14:paraId="6934603C" w14:textId="77777777" w:rsidR="00DB1F09" w:rsidRDefault="00DB1F09" w:rsidP="00DB1F09">
      <w:pPr>
        <w:ind w:firstLine="708"/>
        <w:jc w:val="both"/>
        <w:rPr>
          <w:rFonts w:ascii="Times New Roman" w:hAnsi="Times New Roman" w:cs="Times New Roman"/>
        </w:rPr>
      </w:pPr>
    </w:p>
    <w:p w14:paraId="195CC0DB" w14:textId="77777777" w:rsidR="00DB1F09" w:rsidRDefault="00DB1F09" w:rsidP="00DB1F09">
      <w:pPr>
        <w:ind w:firstLine="708"/>
        <w:jc w:val="both"/>
        <w:rPr>
          <w:rFonts w:ascii="Times New Roman" w:hAnsi="Times New Roman" w:cs="Times New Roman"/>
        </w:rPr>
      </w:pPr>
    </w:p>
    <w:p w14:paraId="165F49FC" w14:textId="77777777" w:rsidR="00DB1F09" w:rsidRDefault="00DB1F09" w:rsidP="00DB1F09">
      <w:pPr>
        <w:ind w:firstLine="708"/>
        <w:jc w:val="both"/>
        <w:rPr>
          <w:rFonts w:ascii="Times New Roman" w:hAnsi="Times New Roman" w:cs="Times New Roman"/>
        </w:rPr>
      </w:pPr>
    </w:p>
    <w:p w14:paraId="60A5F367" w14:textId="77777777" w:rsidR="00DB1F09" w:rsidRDefault="00DB1F09" w:rsidP="00DB1F09">
      <w:pPr>
        <w:ind w:firstLine="708"/>
        <w:jc w:val="both"/>
        <w:rPr>
          <w:rFonts w:ascii="Times New Roman" w:hAnsi="Times New Roman" w:cs="Times New Roman"/>
        </w:rPr>
      </w:pPr>
    </w:p>
    <w:p w14:paraId="60104A28" w14:textId="77777777" w:rsidR="00DB1F09" w:rsidRDefault="00DB1F09" w:rsidP="00DB1F09">
      <w:pPr>
        <w:ind w:firstLine="708"/>
        <w:jc w:val="both"/>
        <w:rPr>
          <w:rFonts w:ascii="Times New Roman" w:hAnsi="Times New Roman" w:cs="Times New Roman"/>
        </w:rPr>
      </w:pPr>
    </w:p>
    <w:p w14:paraId="5B192F89" w14:textId="77777777" w:rsidR="00E2531B" w:rsidRPr="00714CC9" w:rsidRDefault="00E2531B" w:rsidP="00FF383D">
      <w:pPr>
        <w:jc w:val="both"/>
        <w:rPr>
          <w:rFonts w:ascii="Times New Roman" w:hAnsi="Times New Roman" w:cs="Times New Roman"/>
        </w:rPr>
      </w:pPr>
    </w:p>
    <w:p w14:paraId="4D70A685" w14:textId="216DCC82" w:rsidR="006564ED" w:rsidRDefault="008E360E" w:rsidP="00DB1F09">
      <w:pPr>
        <w:ind w:firstLine="708"/>
        <w:jc w:val="both"/>
        <w:rPr>
          <w:rFonts w:ascii="Times New Roman" w:hAnsi="Times New Roman" w:cs="Times New Roman"/>
        </w:rPr>
      </w:pPr>
      <w:r>
        <w:rPr>
          <w:rFonts w:ascii="Times New Roman" w:hAnsi="Times New Roman" w:cs="Times New Roman"/>
        </w:rPr>
        <w:lastRenderedPageBreak/>
        <w:t>Assim segue, à etapa de divulgação do resultado preliminar, na forma</w:t>
      </w:r>
      <w:r w:rsidR="006564ED">
        <w:rPr>
          <w:rFonts w:ascii="Times New Roman" w:hAnsi="Times New Roman" w:cs="Times New Roman"/>
        </w:rPr>
        <w:t xml:space="preserve"> do subitem 6.1 do Edital. A presente ata, após lida e acatada, vai assinada pelos membros da Comissão de Seleção do Edital de Chamamento Público nº 01/2023.</w:t>
      </w:r>
    </w:p>
    <w:p w14:paraId="6B3E6AEC" w14:textId="77777777" w:rsidR="006564ED" w:rsidRDefault="006564ED" w:rsidP="00FF383D">
      <w:pPr>
        <w:jc w:val="both"/>
        <w:rPr>
          <w:rFonts w:ascii="Times New Roman" w:hAnsi="Times New Roman" w:cs="Times New Roman"/>
        </w:rPr>
      </w:pPr>
    </w:p>
    <w:p w14:paraId="61F65C23" w14:textId="77777777" w:rsidR="00C1142D" w:rsidRDefault="00C1142D" w:rsidP="007B18F5">
      <w:pPr>
        <w:jc w:val="center"/>
        <w:rPr>
          <w:rFonts w:ascii="Times New Roman" w:hAnsi="Times New Roman" w:cs="Times New Roman"/>
        </w:rPr>
      </w:pPr>
    </w:p>
    <w:p w14:paraId="061BFFCD" w14:textId="4F469607" w:rsidR="006564ED" w:rsidRDefault="006564ED" w:rsidP="007B18F5">
      <w:pPr>
        <w:jc w:val="center"/>
        <w:rPr>
          <w:rFonts w:ascii="Times New Roman" w:hAnsi="Times New Roman" w:cs="Times New Roman"/>
        </w:rPr>
      </w:pPr>
      <w:r>
        <w:rPr>
          <w:rFonts w:ascii="Times New Roman" w:hAnsi="Times New Roman" w:cs="Times New Roman"/>
        </w:rPr>
        <w:t>Niterói, 24 de julho de 2023,</w:t>
      </w:r>
    </w:p>
    <w:p w14:paraId="4CFBF7DE" w14:textId="77777777" w:rsidR="006E641A" w:rsidRDefault="006E641A" w:rsidP="007B18F5">
      <w:pPr>
        <w:jc w:val="center"/>
        <w:rPr>
          <w:rFonts w:ascii="Times New Roman" w:hAnsi="Times New Roman" w:cs="Times New Roman"/>
        </w:rPr>
      </w:pPr>
    </w:p>
    <w:p w14:paraId="69DD9266" w14:textId="77777777" w:rsidR="007B18F5" w:rsidRDefault="007B18F5" w:rsidP="00FF383D">
      <w:pPr>
        <w:jc w:val="both"/>
        <w:rPr>
          <w:rFonts w:ascii="Times New Roman" w:hAnsi="Times New Roman" w:cs="Times New Roman"/>
        </w:rPr>
      </w:pPr>
    </w:p>
    <w:p w14:paraId="49D78C24" w14:textId="77777777" w:rsidR="007B18F5" w:rsidRDefault="007B18F5" w:rsidP="00FF383D">
      <w:pPr>
        <w:jc w:val="both"/>
        <w:rPr>
          <w:rFonts w:ascii="Times New Roman" w:hAnsi="Times New Roman" w:cs="Times New Roman"/>
        </w:rPr>
        <w:sectPr w:rsidR="007B18F5" w:rsidSect="006E641A">
          <w:headerReference w:type="default" r:id="rId6"/>
          <w:pgSz w:w="11906" w:h="16838"/>
          <w:pgMar w:top="1418" w:right="1418" w:bottom="1418" w:left="1418" w:header="708" w:footer="708" w:gutter="0"/>
          <w:cols w:space="708"/>
          <w:docGrid w:linePitch="360"/>
        </w:sectPr>
      </w:pPr>
    </w:p>
    <w:p w14:paraId="79995241" w14:textId="77777777" w:rsidR="007B18F5" w:rsidRDefault="007B18F5" w:rsidP="00FF383D">
      <w:pPr>
        <w:jc w:val="both"/>
        <w:rPr>
          <w:rFonts w:ascii="Times New Roman" w:hAnsi="Times New Roman" w:cs="Times New Roman"/>
        </w:rPr>
      </w:pPr>
    </w:p>
    <w:p w14:paraId="29A8C87D" w14:textId="48D4C979" w:rsidR="00956966" w:rsidRDefault="00DB1F09" w:rsidP="00956966">
      <w:pPr>
        <w:jc w:val="center"/>
        <w:rPr>
          <w:rFonts w:ascii="Times New Roman" w:hAnsi="Times New Roman" w:cs="Times New Roman"/>
          <w:color w:val="000000" w:themeColor="text1"/>
        </w:rPr>
      </w:pPr>
      <w:r>
        <w:rPr>
          <w:rFonts w:ascii="Times New Roman" w:hAnsi="Times New Roman" w:cs="Times New Roman"/>
          <w:color w:val="000000" w:themeColor="text1"/>
        </w:rPr>
        <w:t>___________________</w:t>
      </w:r>
    </w:p>
    <w:p w14:paraId="46B8D662" w14:textId="69BCBA29" w:rsidR="007B18F5" w:rsidRDefault="00C1142D" w:rsidP="00956966">
      <w:pPr>
        <w:jc w:val="center"/>
        <w:rPr>
          <w:rFonts w:ascii="Times New Roman" w:hAnsi="Times New Roman" w:cs="Times New Roman"/>
          <w:color w:val="000000" w:themeColor="text1"/>
          <w:sz w:val="20"/>
          <w:szCs w:val="20"/>
        </w:rPr>
      </w:pPr>
      <w:r w:rsidRPr="00C1142D">
        <w:rPr>
          <w:rFonts w:ascii="Times New Roman" w:hAnsi="Times New Roman" w:cs="Times New Roman"/>
          <w:color w:val="000000" w:themeColor="text1"/>
        </w:rPr>
        <w:t>Andreia Russell de</w:t>
      </w:r>
      <w:r w:rsidR="00956966">
        <w:rPr>
          <w:rFonts w:ascii="Times New Roman" w:hAnsi="Times New Roman" w:cs="Times New Roman"/>
          <w:color w:val="000000" w:themeColor="text1"/>
        </w:rPr>
        <w:t xml:space="preserve"> </w:t>
      </w:r>
      <w:r w:rsidRPr="00C1142D">
        <w:rPr>
          <w:rFonts w:ascii="Times New Roman" w:hAnsi="Times New Roman" w:cs="Times New Roman"/>
          <w:color w:val="000000" w:themeColor="text1"/>
        </w:rPr>
        <w:t>Almeida</w:t>
      </w:r>
      <w:r w:rsidR="007B18F5" w:rsidRPr="00C1142D">
        <w:rPr>
          <w:rFonts w:ascii="Times New Roman" w:hAnsi="Times New Roman" w:cs="Times New Roman"/>
          <w:color w:val="000000" w:themeColor="text1"/>
        </w:rPr>
        <w:br/>
      </w:r>
      <w:r w:rsidRPr="00DB1F09">
        <w:rPr>
          <w:rFonts w:ascii="Times New Roman" w:hAnsi="Times New Roman" w:cs="Times New Roman"/>
          <w:color w:val="000000" w:themeColor="text1"/>
          <w:sz w:val="20"/>
          <w:szCs w:val="20"/>
        </w:rPr>
        <w:t>Matrícula nº 11237947-</w:t>
      </w:r>
      <w:r w:rsidR="00DB1F09" w:rsidRPr="00DB1F09">
        <w:rPr>
          <w:rFonts w:ascii="Times New Roman" w:hAnsi="Times New Roman" w:cs="Times New Roman"/>
          <w:color w:val="000000" w:themeColor="text1"/>
          <w:sz w:val="20"/>
          <w:szCs w:val="20"/>
        </w:rPr>
        <w:t>5</w:t>
      </w:r>
    </w:p>
    <w:p w14:paraId="26420884" w14:textId="4E4D7676" w:rsidR="00DB1F09" w:rsidRPr="00DB1F09" w:rsidRDefault="00DB1F09" w:rsidP="00956966">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Presidente</w:t>
      </w:r>
    </w:p>
    <w:p w14:paraId="25837F73" w14:textId="77777777" w:rsidR="007B18F5" w:rsidRPr="00C1142D" w:rsidRDefault="007B18F5" w:rsidP="00956966">
      <w:pPr>
        <w:jc w:val="center"/>
        <w:rPr>
          <w:rFonts w:ascii="Times New Roman" w:hAnsi="Times New Roman" w:cs="Times New Roman"/>
          <w:color w:val="000000" w:themeColor="text1"/>
        </w:rPr>
      </w:pPr>
    </w:p>
    <w:p w14:paraId="34716B3F" w14:textId="77777777" w:rsidR="007B18F5" w:rsidRPr="00C1142D" w:rsidRDefault="007B18F5" w:rsidP="00956966">
      <w:pPr>
        <w:jc w:val="center"/>
        <w:rPr>
          <w:rFonts w:ascii="Times New Roman" w:hAnsi="Times New Roman" w:cs="Times New Roman"/>
          <w:color w:val="000000" w:themeColor="text1"/>
        </w:rPr>
      </w:pPr>
    </w:p>
    <w:p w14:paraId="4D36CDD5" w14:textId="0CC663CA" w:rsidR="00956966" w:rsidRDefault="00DB1F09" w:rsidP="00956966">
      <w:pPr>
        <w:jc w:val="center"/>
        <w:rPr>
          <w:rFonts w:ascii="Times New Roman" w:hAnsi="Times New Roman" w:cs="Times New Roman"/>
          <w:color w:val="000000" w:themeColor="text1"/>
        </w:rPr>
      </w:pPr>
      <w:r>
        <w:rPr>
          <w:rFonts w:ascii="Times New Roman" w:hAnsi="Times New Roman" w:cs="Times New Roman"/>
          <w:color w:val="000000" w:themeColor="text1"/>
        </w:rPr>
        <w:t>___________________</w:t>
      </w:r>
    </w:p>
    <w:p w14:paraId="41AA0B23" w14:textId="3C9F7ACD" w:rsidR="007B18F5" w:rsidRPr="00DB1F09" w:rsidRDefault="00C1142D" w:rsidP="00956966">
      <w:pPr>
        <w:jc w:val="center"/>
        <w:rPr>
          <w:rFonts w:ascii="Times New Roman" w:hAnsi="Times New Roman" w:cs="Times New Roman"/>
          <w:color w:val="000000" w:themeColor="text1"/>
          <w:sz w:val="20"/>
          <w:szCs w:val="20"/>
        </w:rPr>
      </w:pPr>
      <w:r w:rsidRPr="00C1142D">
        <w:rPr>
          <w:rFonts w:ascii="Times New Roman" w:hAnsi="Times New Roman" w:cs="Times New Roman"/>
          <w:color w:val="000000" w:themeColor="text1"/>
        </w:rPr>
        <w:t>Luciana de Lima Tavares Quintanilha</w:t>
      </w:r>
      <w:r w:rsidR="007B18F5" w:rsidRPr="00C1142D">
        <w:rPr>
          <w:rFonts w:ascii="Times New Roman" w:hAnsi="Times New Roman" w:cs="Times New Roman"/>
          <w:color w:val="000000" w:themeColor="text1"/>
        </w:rPr>
        <w:br/>
      </w:r>
      <w:r w:rsidR="007B18F5" w:rsidRPr="00DB1F09">
        <w:rPr>
          <w:rFonts w:ascii="Times New Roman" w:hAnsi="Times New Roman" w:cs="Times New Roman"/>
          <w:color w:val="000000" w:themeColor="text1"/>
          <w:sz w:val="20"/>
          <w:szCs w:val="20"/>
        </w:rPr>
        <w:t>Matrícula</w:t>
      </w:r>
    </w:p>
    <w:p w14:paraId="7DD3E70D" w14:textId="4FA7F939" w:rsidR="007B18F5" w:rsidRPr="00DB1F09" w:rsidRDefault="00C1142D" w:rsidP="00956966">
      <w:pPr>
        <w:jc w:val="center"/>
        <w:rPr>
          <w:rFonts w:ascii="Times New Roman" w:hAnsi="Times New Roman" w:cs="Times New Roman"/>
          <w:color w:val="000000" w:themeColor="text1"/>
          <w:sz w:val="20"/>
          <w:szCs w:val="20"/>
        </w:rPr>
      </w:pPr>
      <w:r w:rsidRPr="00DB1F09">
        <w:rPr>
          <w:rFonts w:ascii="Times New Roman" w:hAnsi="Times New Roman" w:cs="Times New Roman"/>
          <w:color w:val="000000" w:themeColor="text1"/>
          <w:sz w:val="20"/>
          <w:szCs w:val="20"/>
        </w:rPr>
        <w:t>1245621-0</w:t>
      </w:r>
    </w:p>
    <w:p w14:paraId="3D30A1F3" w14:textId="77777777" w:rsidR="007B18F5" w:rsidRPr="00C1142D" w:rsidRDefault="007B18F5" w:rsidP="00956966">
      <w:pPr>
        <w:jc w:val="center"/>
        <w:rPr>
          <w:rFonts w:ascii="Times New Roman" w:hAnsi="Times New Roman" w:cs="Times New Roman"/>
          <w:color w:val="000000" w:themeColor="text1"/>
        </w:rPr>
      </w:pPr>
    </w:p>
    <w:p w14:paraId="5CA906F0" w14:textId="77777777" w:rsidR="00C1142D" w:rsidRPr="00C1142D" w:rsidRDefault="00C1142D" w:rsidP="00956966">
      <w:pPr>
        <w:jc w:val="center"/>
        <w:rPr>
          <w:rFonts w:ascii="Times New Roman" w:hAnsi="Times New Roman" w:cs="Times New Roman"/>
          <w:color w:val="000000" w:themeColor="text1"/>
        </w:rPr>
      </w:pPr>
    </w:p>
    <w:p w14:paraId="3433A721" w14:textId="31EEE478" w:rsidR="00956966" w:rsidRDefault="00DB1F09" w:rsidP="00956966">
      <w:pPr>
        <w:jc w:val="center"/>
        <w:rPr>
          <w:rFonts w:ascii="Times New Roman" w:hAnsi="Times New Roman" w:cs="Times New Roman"/>
          <w:color w:val="000000" w:themeColor="text1"/>
        </w:rPr>
      </w:pPr>
      <w:r>
        <w:rPr>
          <w:rFonts w:ascii="Times New Roman" w:hAnsi="Times New Roman" w:cs="Times New Roman"/>
          <w:color w:val="000000" w:themeColor="text1"/>
        </w:rPr>
        <w:t>___________________</w:t>
      </w:r>
    </w:p>
    <w:p w14:paraId="2C21CA5B" w14:textId="77777777" w:rsidR="00956966" w:rsidRDefault="00C1142D" w:rsidP="00956966">
      <w:pPr>
        <w:jc w:val="center"/>
        <w:rPr>
          <w:rFonts w:ascii="Times New Roman" w:hAnsi="Times New Roman" w:cs="Times New Roman"/>
          <w:color w:val="000000" w:themeColor="text1"/>
        </w:rPr>
      </w:pPr>
      <w:proofErr w:type="spellStart"/>
      <w:r w:rsidRPr="00C1142D">
        <w:rPr>
          <w:rFonts w:ascii="Times New Roman" w:hAnsi="Times New Roman" w:cs="Times New Roman"/>
          <w:color w:val="000000" w:themeColor="text1"/>
        </w:rPr>
        <w:t>Enésio</w:t>
      </w:r>
      <w:proofErr w:type="spellEnd"/>
      <w:r w:rsidRPr="00C1142D">
        <w:rPr>
          <w:rFonts w:ascii="Times New Roman" w:hAnsi="Times New Roman" w:cs="Times New Roman"/>
          <w:color w:val="000000" w:themeColor="text1"/>
        </w:rPr>
        <w:t xml:space="preserve"> Costa</w:t>
      </w:r>
    </w:p>
    <w:p w14:paraId="25BC9902" w14:textId="27CE305B" w:rsidR="00C1142D" w:rsidRPr="00DB1F09" w:rsidRDefault="00C1142D" w:rsidP="00956966">
      <w:pPr>
        <w:jc w:val="center"/>
        <w:rPr>
          <w:rFonts w:ascii="Times New Roman" w:hAnsi="Times New Roman" w:cs="Times New Roman"/>
          <w:color w:val="000000" w:themeColor="text1"/>
          <w:sz w:val="20"/>
          <w:szCs w:val="20"/>
        </w:rPr>
      </w:pPr>
      <w:r w:rsidRPr="00C1142D">
        <w:rPr>
          <w:rFonts w:ascii="Times New Roman" w:hAnsi="Times New Roman" w:cs="Times New Roman"/>
          <w:color w:val="000000" w:themeColor="text1"/>
        </w:rPr>
        <w:t xml:space="preserve"> Fonseca</w:t>
      </w:r>
      <w:r w:rsidR="007B18F5" w:rsidRPr="00C1142D">
        <w:rPr>
          <w:rFonts w:ascii="Times New Roman" w:hAnsi="Times New Roman" w:cs="Times New Roman"/>
          <w:color w:val="000000" w:themeColor="text1"/>
        </w:rPr>
        <w:br/>
      </w:r>
      <w:r w:rsidR="007B18F5" w:rsidRPr="00DB1F09">
        <w:rPr>
          <w:rFonts w:ascii="Times New Roman" w:hAnsi="Times New Roman" w:cs="Times New Roman"/>
          <w:color w:val="000000" w:themeColor="text1"/>
          <w:sz w:val="20"/>
          <w:szCs w:val="20"/>
        </w:rPr>
        <w:t>Matrícula</w:t>
      </w:r>
    </w:p>
    <w:p w14:paraId="43ADAAC5" w14:textId="0FCC2538" w:rsidR="007B18F5" w:rsidRPr="00DB1F09" w:rsidRDefault="00C1142D" w:rsidP="00956966">
      <w:pPr>
        <w:jc w:val="center"/>
        <w:rPr>
          <w:rFonts w:ascii="Times New Roman" w:hAnsi="Times New Roman" w:cs="Times New Roman"/>
          <w:color w:val="000000" w:themeColor="text1"/>
          <w:sz w:val="20"/>
          <w:szCs w:val="20"/>
        </w:rPr>
      </w:pPr>
      <w:r w:rsidRPr="00DB1F09">
        <w:rPr>
          <w:rFonts w:ascii="Times New Roman" w:hAnsi="Times New Roman" w:cs="Times New Roman"/>
          <w:color w:val="000000" w:themeColor="text1"/>
          <w:sz w:val="20"/>
          <w:szCs w:val="20"/>
        </w:rPr>
        <w:t>1244454-0</w:t>
      </w:r>
    </w:p>
    <w:p w14:paraId="721B9419" w14:textId="77777777" w:rsidR="00C1142D" w:rsidRPr="00C1142D" w:rsidRDefault="00C1142D" w:rsidP="007B18F5">
      <w:pPr>
        <w:jc w:val="center"/>
        <w:rPr>
          <w:rFonts w:ascii="Times New Roman" w:hAnsi="Times New Roman" w:cs="Times New Roman"/>
          <w:color w:val="000000" w:themeColor="text1"/>
        </w:rPr>
      </w:pPr>
    </w:p>
    <w:p w14:paraId="6D282973" w14:textId="28338CB0" w:rsidR="00C1142D" w:rsidRPr="00C1142D" w:rsidRDefault="00C1142D" w:rsidP="000B3883">
      <w:pPr>
        <w:rPr>
          <w:rFonts w:ascii="Times New Roman" w:hAnsi="Times New Roman" w:cs="Times New Roman"/>
          <w:color w:val="000000" w:themeColor="text1"/>
        </w:rPr>
        <w:sectPr w:rsidR="00C1142D" w:rsidRPr="00C1142D" w:rsidSect="007B18F5">
          <w:type w:val="continuous"/>
          <w:pgSz w:w="11906" w:h="16838"/>
          <w:pgMar w:top="1417" w:right="1701" w:bottom="1417" w:left="1701" w:header="708" w:footer="708" w:gutter="0"/>
          <w:cols w:num="3" w:space="708"/>
          <w:docGrid w:linePitch="360"/>
        </w:sectPr>
      </w:pPr>
    </w:p>
    <w:p w14:paraId="6AB0266C" w14:textId="77777777" w:rsidR="000169F3" w:rsidRPr="00714CC9" w:rsidRDefault="000169F3" w:rsidP="000169F3">
      <w:pPr>
        <w:jc w:val="both"/>
        <w:rPr>
          <w:rFonts w:ascii="Times New Roman" w:hAnsi="Times New Roman" w:cs="Times New Roman"/>
          <w:b/>
          <w:bCs/>
        </w:rPr>
      </w:pPr>
      <w:r w:rsidRPr="00714CC9">
        <w:rPr>
          <w:rFonts w:ascii="Times New Roman" w:hAnsi="Times New Roman" w:cs="Times New Roman"/>
          <w:b/>
          <w:bCs/>
        </w:rPr>
        <w:lastRenderedPageBreak/>
        <w:t>Oficina do Parque</w:t>
      </w:r>
    </w:p>
    <w:p w14:paraId="02BEF400" w14:textId="77777777" w:rsidR="000169F3" w:rsidRPr="00714CC9" w:rsidRDefault="000169F3" w:rsidP="000169F3">
      <w:pPr>
        <w:jc w:val="both"/>
        <w:rPr>
          <w:rFonts w:ascii="Times New Roman" w:hAnsi="Times New Roman" w:cs="Times New Roman"/>
          <w:b/>
          <w:bCs/>
        </w:rPr>
      </w:pPr>
      <w:r w:rsidRPr="00714CC9">
        <w:rPr>
          <w:rFonts w:ascii="Times New Roman" w:hAnsi="Times New Roman" w:cs="Times New Roman"/>
          <w:noProof/>
          <w:lang w:eastAsia="pt-BR"/>
        </w:rPr>
        <mc:AlternateContent>
          <mc:Choice Requires="wps">
            <w:drawing>
              <wp:anchor distT="0" distB="0" distL="114300" distR="114300" simplePos="0" relativeHeight="251667456" behindDoc="0" locked="0" layoutInCell="1" allowOverlap="1" wp14:anchorId="2EF4A660" wp14:editId="7A9F8F48">
                <wp:simplePos x="0" y="0"/>
                <wp:positionH relativeFrom="column">
                  <wp:posOffset>-95416</wp:posOffset>
                </wp:positionH>
                <wp:positionV relativeFrom="paragraph">
                  <wp:posOffset>103367</wp:posOffset>
                </wp:positionV>
                <wp:extent cx="1606164" cy="352425"/>
                <wp:effectExtent l="0" t="0" r="13335" b="28575"/>
                <wp:wrapNone/>
                <wp:docPr id="333850563" name="Retângulo 2"/>
                <wp:cNvGraphicFramePr/>
                <a:graphic xmlns:a="http://schemas.openxmlformats.org/drawingml/2006/main">
                  <a:graphicData uri="http://schemas.microsoft.com/office/word/2010/wordprocessingShape">
                    <wps:wsp>
                      <wps:cNvSpPr/>
                      <wps:spPr>
                        <a:xfrm>
                          <a:off x="0" y="0"/>
                          <a:ext cx="1606164" cy="3524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F97CEE" id="Retângulo 2" o:spid="_x0000_s1026" style="position:absolute;margin-left:-7.5pt;margin-top:8.15pt;width:126.45pt;height:2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" filled="f" strokecolor="#09101d [484]" strokeweight="1pt"/>
            </w:pict>
          </mc:Fallback>
        </mc:AlternateContent>
      </w:r>
    </w:p>
    <w:p w14:paraId="72A353A7" w14:textId="77777777" w:rsidR="000169F3" w:rsidRPr="00714CC9" w:rsidRDefault="000169F3" w:rsidP="000169F3">
      <w:pPr>
        <w:jc w:val="both"/>
        <w:rPr>
          <w:rFonts w:ascii="Times New Roman" w:hAnsi="Times New Roman" w:cs="Times New Roman"/>
          <w:b/>
          <w:bCs/>
        </w:rPr>
      </w:pPr>
      <w:r w:rsidRPr="00714CC9">
        <w:rPr>
          <w:rFonts w:ascii="Times New Roman" w:hAnsi="Times New Roman" w:cs="Times New Roman"/>
          <w:b/>
          <w:bCs/>
        </w:rPr>
        <w:t>Nota final: 12 pontos</w:t>
      </w:r>
    </w:p>
    <w:p w14:paraId="7ECD1B96" w14:textId="77777777" w:rsidR="000169F3" w:rsidRPr="00714CC9" w:rsidRDefault="000169F3" w:rsidP="000169F3">
      <w:pPr>
        <w:jc w:val="both"/>
        <w:rPr>
          <w:rFonts w:ascii="Times New Roman" w:hAnsi="Times New Roman" w:cs="Times New Roman"/>
        </w:rPr>
      </w:pPr>
    </w:p>
    <w:p w14:paraId="1DA84C3F" w14:textId="77777777" w:rsidR="000169F3" w:rsidRPr="00714CC9" w:rsidRDefault="000169F3" w:rsidP="000169F3">
      <w:pPr>
        <w:jc w:val="both"/>
        <w:rPr>
          <w:rFonts w:ascii="Times New Roman" w:hAnsi="Times New Roman" w:cs="Times New Roman"/>
        </w:rPr>
      </w:pPr>
    </w:p>
    <w:tbl>
      <w:tblPr>
        <w:tblW w:w="0" w:type="auto"/>
        <w:tblCellMar>
          <w:left w:w="70" w:type="dxa"/>
          <w:right w:w="70" w:type="dxa"/>
        </w:tblCellMar>
        <w:tblLook w:val="04A0" w:firstRow="1" w:lastRow="0" w:firstColumn="1" w:lastColumn="0" w:noHBand="0" w:noVBand="1"/>
      </w:tblPr>
      <w:tblGrid>
        <w:gridCol w:w="674"/>
        <w:gridCol w:w="2023"/>
        <w:gridCol w:w="1359"/>
        <w:gridCol w:w="2060"/>
        <w:gridCol w:w="1468"/>
        <w:gridCol w:w="1476"/>
      </w:tblGrid>
      <w:tr w:rsidR="000169F3" w:rsidRPr="00BB7F51" w14:paraId="7889C3C8" w14:textId="77777777" w:rsidTr="007F2CB4">
        <w:trPr>
          <w:trHeight w:val="600"/>
        </w:trPr>
        <w:tc>
          <w:tcPr>
            <w:tcW w:w="0" w:type="auto"/>
            <w:gridSpan w:val="6"/>
            <w:tcBorders>
              <w:top w:val="single" w:sz="4" w:space="0" w:color="auto"/>
              <w:left w:val="single" w:sz="4" w:space="0" w:color="auto"/>
              <w:bottom w:val="single" w:sz="4" w:space="0" w:color="auto"/>
              <w:right w:val="nil"/>
            </w:tcBorders>
            <w:shd w:val="clear" w:color="000000" w:fill="A6A6A6"/>
            <w:noWrap/>
            <w:hideMark/>
          </w:tcPr>
          <w:p w14:paraId="5C81BF03"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ANÁLISE DA PROPOSTA</w:t>
            </w:r>
          </w:p>
        </w:tc>
      </w:tr>
      <w:tr w:rsidR="00714CC9" w:rsidRPr="00714CC9" w14:paraId="4B265175" w14:textId="77777777" w:rsidTr="007F2CB4">
        <w:trPr>
          <w:trHeight w:val="600"/>
        </w:trPr>
        <w:tc>
          <w:tcPr>
            <w:tcW w:w="0" w:type="auto"/>
            <w:tcBorders>
              <w:top w:val="nil"/>
              <w:left w:val="single" w:sz="4" w:space="0" w:color="auto"/>
              <w:bottom w:val="single" w:sz="4" w:space="0" w:color="auto"/>
              <w:right w:val="single" w:sz="4" w:space="0" w:color="auto"/>
            </w:tcBorders>
            <w:shd w:val="clear" w:color="000000" w:fill="D9D9D9"/>
            <w:hideMark/>
          </w:tcPr>
          <w:p w14:paraId="5828CCDC"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ITEM</w:t>
            </w:r>
          </w:p>
        </w:tc>
        <w:tc>
          <w:tcPr>
            <w:tcW w:w="0" w:type="auto"/>
            <w:tcBorders>
              <w:top w:val="nil"/>
              <w:left w:val="nil"/>
              <w:bottom w:val="single" w:sz="4" w:space="0" w:color="auto"/>
              <w:right w:val="single" w:sz="4" w:space="0" w:color="auto"/>
            </w:tcBorders>
            <w:shd w:val="clear" w:color="000000" w:fill="D9D9D9"/>
            <w:hideMark/>
          </w:tcPr>
          <w:p w14:paraId="304801D8"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CRITÉRIO DE AVALIAÇÃO</w:t>
            </w:r>
          </w:p>
        </w:tc>
        <w:tc>
          <w:tcPr>
            <w:tcW w:w="0" w:type="auto"/>
            <w:tcBorders>
              <w:top w:val="nil"/>
              <w:left w:val="nil"/>
              <w:bottom w:val="single" w:sz="4" w:space="0" w:color="auto"/>
              <w:right w:val="single" w:sz="4" w:space="0" w:color="auto"/>
            </w:tcBorders>
            <w:shd w:val="clear" w:color="000000" w:fill="D9D9D9"/>
            <w:hideMark/>
          </w:tcPr>
          <w:p w14:paraId="557B80DA"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ITEM DE ANÁLISE</w:t>
            </w:r>
          </w:p>
        </w:tc>
        <w:tc>
          <w:tcPr>
            <w:tcW w:w="0" w:type="auto"/>
            <w:tcBorders>
              <w:top w:val="nil"/>
              <w:left w:val="nil"/>
              <w:bottom w:val="single" w:sz="4" w:space="0" w:color="auto"/>
              <w:right w:val="single" w:sz="4" w:space="0" w:color="auto"/>
            </w:tcBorders>
            <w:shd w:val="clear" w:color="000000" w:fill="D9D9D9"/>
            <w:hideMark/>
          </w:tcPr>
          <w:p w14:paraId="7E0B0CAC"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PONTUAÇÃO DO CRITÉRIO</w:t>
            </w:r>
          </w:p>
        </w:tc>
        <w:tc>
          <w:tcPr>
            <w:tcW w:w="0" w:type="auto"/>
            <w:tcBorders>
              <w:top w:val="nil"/>
              <w:left w:val="nil"/>
              <w:bottom w:val="single" w:sz="4" w:space="0" w:color="auto"/>
              <w:right w:val="single" w:sz="4" w:space="0" w:color="auto"/>
            </w:tcBorders>
            <w:shd w:val="clear" w:color="000000" w:fill="D9D9D9"/>
            <w:hideMark/>
          </w:tcPr>
          <w:p w14:paraId="08F22EC1"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PONTUAÇÃO MÁXIMA</w:t>
            </w:r>
          </w:p>
        </w:tc>
        <w:tc>
          <w:tcPr>
            <w:tcW w:w="0" w:type="auto"/>
            <w:tcBorders>
              <w:top w:val="nil"/>
              <w:left w:val="nil"/>
              <w:bottom w:val="single" w:sz="4" w:space="0" w:color="auto"/>
              <w:right w:val="single" w:sz="4" w:space="0" w:color="auto"/>
            </w:tcBorders>
            <w:shd w:val="clear" w:color="000000" w:fill="D9D9D9"/>
            <w:hideMark/>
          </w:tcPr>
          <w:p w14:paraId="4DF856CA"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PONTUAÇÃO PROPOSTA</w:t>
            </w:r>
          </w:p>
        </w:tc>
      </w:tr>
      <w:tr w:rsidR="000169F3" w:rsidRPr="00BB7F51" w14:paraId="0FC03D07" w14:textId="77777777" w:rsidTr="007F2CB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180FD9B0"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1</w:t>
            </w:r>
          </w:p>
        </w:tc>
        <w:tc>
          <w:tcPr>
            <w:tcW w:w="0" w:type="auto"/>
            <w:tcBorders>
              <w:top w:val="nil"/>
              <w:left w:val="nil"/>
              <w:bottom w:val="single" w:sz="4" w:space="0" w:color="auto"/>
              <w:right w:val="single" w:sz="4" w:space="0" w:color="auto"/>
            </w:tcBorders>
            <w:shd w:val="clear" w:color="auto" w:fill="auto"/>
            <w:hideMark/>
          </w:tcPr>
          <w:p w14:paraId="331EE2CB"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Adequação da proposta aos</w:t>
            </w:r>
            <w:r w:rsidRPr="00BB7F51">
              <w:rPr>
                <w:rFonts w:ascii="Times New Roman" w:eastAsia="Times New Roman" w:hAnsi="Times New Roman" w:cs="Times New Roman"/>
                <w:color w:val="000000"/>
                <w:kern w:val="0"/>
                <w:sz w:val="20"/>
                <w:szCs w:val="20"/>
                <w:lang w:eastAsia="pt-BR"/>
                <w14:ligatures w14:val="none"/>
              </w:rPr>
              <w:br/>
              <w:t>objetivos do Projeto.</w:t>
            </w:r>
          </w:p>
        </w:tc>
        <w:tc>
          <w:tcPr>
            <w:tcW w:w="0" w:type="auto"/>
            <w:tcBorders>
              <w:top w:val="nil"/>
              <w:left w:val="nil"/>
              <w:bottom w:val="single" w:sz="4" w:space="0" w:color="auto"/>
              <w:right w:val="single" w:sz="4" w:space="0" w:color="auto"/>
            </w:tcBorders>
            <w:shd w:val="clear" w:color="auto" w:fill="auto"/>
            <w:hideMark/>
          </w:tcPr>
          <w:p w14:paraId="42EF65E1"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7524444C"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Contemplou plenamente. (2,0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Contemplou insatisfatoriamente. (1,0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0B5D1677"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0D339AA4"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r>
      <w:tr w:rsidR="000169F3" w:rsidRPr="00BB7F51" w14:paraId="49E69B12"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5CF1F8E7"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JUSTIFICATIVA ITEM 1</w:t>
            </w:r>
          </w:p>
        </w:tc>
      </w:tr>
      <w:tr w:rsidR="000169F3" w:rsidRPr="00BB7F51" w14:paraId="2B441BB0" w14:textId="77777777" w:rsidTr="007F2CB4">
        <w:trPr>
          <w:trHeight w:val="106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2ED7E39F"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 xml:space="preserve">Contemplou plenamente. A proponente observou as demandas do plano de trabalho modelo (Anexo VII), desdobrando o objeto com objetivos específicos tangíveis e metas devidamente correlacionadas. Também demonstrou correto e criativo desenho de operacionalidade, propondo, inclusive, modalidades e atividades que não estavam previstas, como sugeria o plano. </w:t>
            </w:r>
          </w:p>
        </w:tc>
      </w:tr>
      <w:tr w:rsidR="000169F3" w:rsidRPr="00BB7F51" w14:paraId="0DCB00EE" w14:textId="77777777" w:rsidTr="007F2CB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6EE6E901"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auto" w:fill="auto"/>
            <w:hideMark/>
          </w:tcPr>
          <w:p w14:paraId="2B85C2CD"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Informações coerentes sobre as atividades a serem executadas, metas a serem atingidas, indicadores que aferirão o cumprimento destas metas, e prazos expostos de forma clara.</w:t>
            </w:r>
          </w:p>
        </w:tc>
        <w:tc>
          <w:tcPr>
            <w:tcW w:w="0" w:type="auto"/>
            <w:tcBorders>
              <w:top w:val="nil"/>
              <w:left w:val="nil"/>
              <w:bottom w:val="single" w:sz="4" w:space="0" w:color="auto"/>
              <w:right w:val="single" w:sz="4" w:space="0" w:color="auto"/>
            </w:tcBorders>
            <w:shd w:val="clear" w:color="auto" w:fill="auto"/>
            <w:hideMark/>
          </w:tcPr>
          <w:p w14:paraId="458EFAA1"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1931C942"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Contemplou plenamente. (2,0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Contemplou insatisfatoriamente. (1,0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2602A97E"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4F2D094F"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r>
      <w:tr w:rsidR="000169F3" w:rsidRPr="00BB7F51" w14:paraId="5F3B179B"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3FEF6D26"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JUSTIFICATIVA ITEM 2</w:t>
            </w:r>
          </w:p>
        </w:tc>
      </w:tr>
      <w:tr w:rsidR="000169F3" w:rsidRPr="00BB7F51" w14:paraId="61912A73" w14:textId="77777777" w:rsidTr="007F2CB4">
        <w:trPr>
          <w:trHeight w:val="7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7905761D"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Contemplou plenamente. A proposta correlacionou de forma correta os objetivos específicos com as metas e dimensionou os atendimentos descrevendo de forma pormenorizada como atingirá o numerário de atendimentos (págs. 17 a 22).</w:t>
            </w:r>
          </w:p>
        </w:tc>
      </w:tr>
      <w:tr w:rsidR="000169F3" w:rsidRPr="00BB7F51" w14:paraId="3347F6AD" w14:textId="77777777" w:rsidTr="007F2CB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1916579E"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3</w:t>
            </w:r>
          </w:p>
        </w:tc>
        <w:tc>
          <w:tcPr>
            <w:tcW w:w="0" w:type="auto"/>
            <w:tcBorders>
              <w:top w:val="nil"/>
              <w:left w:val="nil"/>
              <w:bottom w:val="single" w:sz="4" w:space="0" w:color="auto"/>
              <w:right w:val="single" w:sz="4" w:space="0" w:color="auto"/>
            </w:tcBorders>
            <w:shd w:val="clear" w:color="auto" w:fill="auto"/>
            <w:hideMark/>
          </w:tcPr>
          <w:p w14:paraId="092C1A13"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O Projeto Técnico contemplou outras atividades vinculadas ao atendimento do público-alvo, além das obrigatórias, como, por exemplo: eventos aos fins de semana e feriados e outras atividades culturais e lazer.</w:t>
            </w:r>
          </w:p>
        </w:tc>
        <w:tc>
          <w:tcPr>
            <w:tcW w:w="0" w:type="auto"/>
            <w:tcBorders>
              <w:top w:val="nil"/>
              <w:left w:val="nil"/>
              <w:bottom w:val="single" w:sz="4" w:space="0" w:color="auto"/>
              <w:right w:val="single" w:sz="4" w:space="0" w:color="auto"/>
            </w:tcBorders>
            <w:shd w:val="clear" w:color="auto" w:fill="auto"/>
            <w:hideMark/>
          </w:tcPr>
          <w:p w14:paraId="7BF0FDED"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674A61AF"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Contemplou plenamente. (2,0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Contemplou insatisfatoriamente. (1,0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2B9268B1"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FF00"/>
            <w:noWrap/>
            <w:hideMark/>
          </w:tcPr>
          <w:p w14:paraId="2AC71A48"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1</w:t>
            </w:r>
          </w:p>
        </w:tc>
      </w:tr>
      <w:tr w:rsidR="000169F3" w:rsidRPr="00BB7F51" w14:paraId="26F32ECB"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6ACF1F5D"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JUSTIFICATIVA ITEM 3</w:t>
            </w:r>
          </w:p>
        </w:tc>
      </w:tr>
      <w:tr w:rsidR="000169F3" w:rsidRPr="00BB7F51" w14:paraId="53CB1483" w14:textId="77777777" w:rsidTr="007F2CB4">
        <w:trPr>
          <w:trHeight w:val="102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5A56ECE6"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lastRenderedPageBreak/>
              <w:t>Contemplou insatisfatoriamente. A proponente fe</w:t>
            </w:r>
            <w:r w:rsidRPr="00714CC9">
              <w:rPr>
                <w:rFonts w:ascii="Times New Roman" w:eastAsia="Times New Roman" w:hAnsi="Times New Roman" w:cs="Times New Roman"/>
                <w:color w:val="000000"/>
                <w:kern w:val="0"/>
                <w:sz w:val="20"/>
                <w:szCs w:val="20"/>
                <w:lang w:eastAsia="pt-BR"/>
                <w14:ligatures w14:val="none"/>
              </w:rPr>
              <w:t>z</w:t>
            </w:r>
            <w:r w:rsidRPr="00BB7F51">
              <w:rPr>
                <w:rFonts w:ascii="Times New Roman" w:eastAsia="Times New Roman" w:hAnsi="Times New Roman" w:cs="Times New Roman"/>
                <w:color w:val="000000"/>
                <w:kern w:val="0"/>
                <w:sz w:val="20"/>
                <w:szCs w:val="20"/>
                <w:lang w:eastAsia="pt-BR"/>
                <w14:ligatures w14:val="none"/>
              </w:rPr>
              <w:t xml:space="preserve"> a previsão dos eventos na planilha orçamentária, inclusive nomeando os temas. Contudo, na descrição do plano de trabalho não especificou com maiores detalhes como esses eventos serão realizados, em qual periodicidade, a metodologia, atendimentos etc.</w:t>
            </w:r>
          </w:p>
        </w:tc>
      </w:tr>
      <w:tr w:rsidR="000169F3" w:rsidRPr="00BB7F51" w14:paraId="2057ED97" w14:textId="77777777" w:rsidTr="007F2CB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30DEC114"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4</w:t>
            </w:r>
          </w:p>
        </w:tc>
        <w:tc>
          <w:tcPr>
            <w:tcW w:w="0" w:type="auto"/>
            <w:tcBorders>
              <w:top w:val="nil"/>
              <w:left w:val="nil"/>
              <w:bottom w:val="single" w:sz="4" w:space="0" w:color="auto"/>
              <w:right w:val="single" w:sz="4" w:space="0" w:color="auto"/>
            </w:tcBorders>
            <w:shd w:val="clear" w:color="auto" w:fill="auto"/>
            <w:hideMark/>
          </w:tcPr>
          <w:p w14:paraId="6CA1EDC9"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O projeto técnico contemplou ações de inovação e criatividade vinculadas ao objeto do processo seletivo.</w:t>
            </w:r>
          </w:p>
        </w:tc>
        <w:tc>
          <w:tcPr>
            <w:tcW w:w="0" w:type="auto"/>
            <w:tcBorders>
              <w:top w:val="nil"/>
              <w:left w:val="nil"/>
              <w:bottom w:val="single" w:sz="4" w:space="0" w:color="auto"/>
              <w:right w:val="single" w:sz="4" w:space="0" w:color="auto"/>
            </w:tcBorders>
            <w:shd w:val="clear" w:color="auto" w:fill="auto"/>
            <w:hideMark/>
          </w:tcPr>
          <w:p w14:paraId="1B2C29D7"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084DCD4A"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Contemplou plenamente. (2,0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Contemplou insatisfatoriamente. (1,0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2BC93B7E"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61FC1FAC"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r>
      <w:tr w:rsidR="000169F3" w:rsidRPr="00BB7F51" w14:paraId="5B45FB10"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6842871B"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JUSTIFICATIVA ITEM 4</w:t>
            </w:r>
          </w:p>
        </w:tc>
      </w:tr>
      <w:tr w:rsidR="000169F3" w:rsidRPr="00BB7F51" w14:paraId="4C7E8C03" w14:textId="77777777" w:rsidTr="007F2CB4">
        <w:trPr>
          <w:trHeight w:val="105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26BD7001"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Contemplou plenamente. A proponente explicitou em quadro como organizará a dinâmica do cotidiano do Eixo de Novas Tecnologias, demonstrando de forma sistemática como desdobrará os encontros junto ao público jovem consumidor dos games (pág. 15 e págs. 17 a 22).</w:t>
            </w:r>
          </w:p>
        </w:tc>
      </w:tr>
      <w:tr w:rsidR="000169F3" w:rsidRPr="00BB7F51" w14:paraId="08216BD1" w14:textId="77777777" w:rsidTr="007F2CB4">
        <w:trPr>
          <w:trHeight w:val="2805"/>
        </w:trPr>
        <w:tc>
          <w:tcPr>
            <w:tcW w:w="0" w:type="auto"/>
            <w:tcBorders>
              <w:top w:val="nil"/>
              <w:left w:val="single" w:sz="4" w:space="0" w:color="auto"/>
              <w:bottom w:val="single" w:sz="4" w:space="0" w:color="auto"/>
              <w:right w:val="single" w:sz="4" w:space="0" w:color="auto"/>
            </w:tcBorders>
            <w:shd w:val="clear" w:color="auto" w:fill="auto"/>
            <w:noWrap/>
            <w:hideMark/>
          </w:tcPr>
          <w:p w14:paraId="2DCE2B07"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5</w:t>
            </w:r>
          </w:p>
        </w:tc>
        <w:tc>
          <w:tcPr>
            <w:tcW w:w="0" w:type="auto"/>
            <w:tcBorders>
              <w:top w:val="nil"/>
              <w:left w:val="nil"/>
              <w:bottom w:val="single" w:sz="4" w:space="0" w:color="auto"/>
              <w:right w:val="single" w:sz="4" w:space="0" w:color="auto"/>
            </w:tcBorders>
            <w:shd w:val="clear" w:color="auto" w:fill="auto"/>
            <w:hideMark/>
          </w:tcPr>
          <w:p w14:paraId="59558083"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Maior quantidade de atendimentos diretos por mês em projetos de atividades físicas.</w:t>
            </w:r>
          </w:p>
        </w:tc>
        <w:tc>
          <w:tcPr>
            <w:tcW w:w="0" w:type="auto"/>
            <w:tcBorders>
              <w:top w:val="nil"/>
              <w:left w:val="nil"/>
              <w:bottom w:val="single" w:sz="4" w:space="0" w:color="auto"/>
              <w:right w:val="single" w:sz="4" w:space="0" w:color="auto"/>
            </w:tcBorders>
            <w:shd w:val="clear" w:color="auto" w:fill="auto"/>
            <w:hideMark/>
          </w:tcPr>
          <w:p w14:paraId="402FFAAE"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0BB0BDEE"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Mais de 1.500 pessoas atendidas. (2,0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Entre 1.000 e 1.500 pessoas atendidas. (1,5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Entre 500 e 1.000 pessoas atendidas. (1,0 ponto)</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Menos de 500 pessoas atendidas. (0,0 pontos)</w:t>
            </w:r>
          </w:p>
        </w:tc>
        <w:tc>
          <w:tcPr>
            <w:tcW w:w="0" w:type="auto"/>
            <w:tcBorders>
              <w:top w:val="nil"/>
              <w:left w:val="nil"/>
              <w:bottom w:val="single" w:sz="4" w:space="0" w:color="auto"/>
              <w:right w:val="single" w:sz="4" w:space="0" w:color="auto"/>
            </w:tcBorders>
            <w:shd w:val="clear" w:color="auto" w:fill="auto"/>
            <w:noWrap/>
            <w:hideMark/>
          </w:tcPr>
          <w:p w14:paraId="16730956"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5639F2B8"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r>
      <w:tr w:rsidR="000169F3" w:rsidRPr="00BB7F51" w14:paraId="66227471"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0531E4C8"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JUSTIFICATIVA ITEM 5</w:t>
            </w:r>
          </w:p>
        </w:tc>
      </w:tr>
      <w:tr w:rsidR="000169F3" w:rsidRPr="00BB7F51" w14:paraId="0FF9BAA1"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52D9FE33"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Mais de 1.500 pessoas atendidas, vide contagem dos quadros das págs. 19 a 21 e a síntese na pág. 22.</w:t>
            </w:r>
          </w:p>
        </w:tc>
      </w:tr>
      <w:tr w:rsidR="000169F3" w:rsidRPr="00BB7F51" w14:paraId="62B1527B" w14:textId="77777777" w:rsidTr="007F2CB4">
        <w:trPr>
          <w:trHeight w:val="2550"/>
        </w:trPr>
        <w:tc>
          <w:tcPr>
            <w:tcW w:w="0" w:type="auto"/>
            <w:tcBorders>
              <w:top w:val="nil"/>
              <w:left w:val="single" w:sz="4" w:space="0" w:color="auto"/>
              <w:bottom w:val="single" w:sz="4" w:space="0" w:color="auto"/>
              <w:right w:val="single" w:sz="4" w:space="0" w:color="auto"/>
            </w:tcBorders>
            <w:shd w:val="clear" w:color="auto" w:fill="auto"/>
            <w:noWrap/>
            <w:hideMark/>
          </w:tcPr>
          <w:p w14:paraId="7A796CA1"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6</w:t>
            </w:r>
          </w:p>
        </w:tc>
        <w:tc>
          <w:tcPr>
            <w:tcW w:w="0" w:type="auto"/>
            <w:tcBorders>
              <w:top w:val="nil"/>
              <w:left w:val="nil"/>
              <w:bottom w:val="single" w:sz="4" w:space="0" w:color="auto"/>
              <w:right w:val="single" w:sz="4" w:space="0" w:color="auto"/>
            </w:tcBorders>
            <w:shd w:val="clear" w:color="auto" w:fill="auto"/>
            <w:hideMark/>
          </w:tcPr>
          <w:p w14:paraId="1F495AE5"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Experiência de gestão em parcerias lato sensu com o Poder Público nos eixos descritos no Plano de Trabalho (aceitas parcerias com fulcro na Lei nº 13.019/2014, convênios e demais instrumentos congêneres).</w:t>
            </w:r>
          </w:p>
        </w:tc>
        <w:tc>
          <w:tcPr>
            <w:tcW w:w="0" w:type="auto"/>
            <w:tcBorders>
              <w:top w:val="nil"/>
              <w:left w:val="nil"/>
              <w:bottom w:val="single" w:sz="4" w:space="0" w:color="auto"/>
              <w:right w:val="single" w:sz="4" w:space="0" w:color="auto"/>
            </w:tcBorders>
            <w:shd w:val="clear" w:color="auto" w:fill="auto"/>
            <w:hideMark/>
          </w:tcPr>
          <w:p w14:paraId="5C30C726"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Documento comprobatório</w:t>
            </w:r>
          </w:p>
        </w:tc>
        <w:tc>
          <w:tcPr>
            <w:tcW w:w="0" w:type="auto"/>
            <w:tcBorders>
              <w:top w:val="nil"/>
              <w:left w:val="nil"/>
              <w:bottom w:val="single" w:sz="4" w:space="0" w:color="auto"/>
              <w:right w:val="single" w:sz="4" w:space="0" w:color="auto"/>
            </w:tcBorders>
            <w:shd w:val="clear" w:color="auto" w:fill="auto"/>
            <w:hideMark/>
          </w:tcPr>
          <w:p w14:paraId="5654F357"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Grau pleno de experiência de gestão: 4 ou mais parcerias. (2,0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Grau satisfatório de experiência de gestão: de 1 a 3 parcerias. (1,0 ponto)</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O não atendimento ou o atendimento insatisfatório do requisito de experiência de gestão: ausência de parcerias. (0,0 pontos)</w:t>
            </w:r>
          </w:p>
        </w:tc>
        <w:tc>
          <w:tcPr>
            <w:tcW w:w="0" w:type="auto"/>
            <w:tcBorders>
              <w:top w:val="nil"/>
              <w:left w:val="nil"/>
              <w:bottom w:val="single" w:sz="4" w:space="0" w:color="auto"/>
              <w:right w:val="single" w:sz="4" w:space="0" w:color="auto"/>
            </w:tcBorders>
            <w:shd w:val="clear" w:color="auto" w:fill="auto"/>
            <w:noWrap/>
            <w:hideMark/>
          </w:tcPr>
          <w:p w14:paraId="14083816"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1A5C518D"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r>
      <w:tr w:rsidR="000169F3" w:rsidRPr="00BB7F51" w14:paraId="31ABF0ED"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47B624BB"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JUSTIFICATIVA ITEM 6</w:t>
            </w:r>
          </w:p>
        </w:tc>
      </w:tr>
      <w:tr w:rsidR="000169F3" w:rsidRPr="00BB7F51" w14:paraId="2916697E"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2C468984"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Grau pleno de experiência de gestão: 4 ou mais parcerias.</w:t>
            </w:r>
          </w:p>
        </w:tc>
      </w:tr>
      <w:tr w:rsidR="000169F3" w:rsidRPr="00BB7F51" w14:paraId="1933925E" w14:textId="77777777" w:rsidTr="007F2CB4">
        <w:trPr>
          <w:trHeight w:val="2805"/>
        </w:trPr>
        <w:tc>
          <w:tcPr>
            <w:tcW w:w="0" w:type="auto"/>
            <w:tcBorders>
              <w:top w:val="nil"/>
              <w:left w:val="single" w:sz="4" w:space="0" w:color="auto"/>
              <w:bottom w:val="single" w:sz="4" w:space="0" w:color="auto"/>
              <w:right w:val="single" w:sz="4" w:space="0" w:color="auto"/>
            </w:tcBorders>
            <w:shd w:val="clear" w:color="auto" w:fill="auto"/>
            <w:noWrap/>
            <w:hideMark/>
          </w:tcPr>
          <w:p w14:paraId="5BD9C6C3"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lastRenderedPageBreak/>
              <w:t>7</w:t>
            </w:r>
          </w:p>
        </w:tc>
        <w:tc>
          <w:tcPr>
            <w:tcW w:w="0" w:type="auto"/>
            <w:tcBorders>
              <w:top w:val="nil"/>
              <w:left w:val="nil"/>
              <w:bottom w:val="single" w:sz="4" w:space="0" w:color="auto"/>
              <w:right w:val="single" w:sz="4" w:space="0" w:color="auto"/>
            </w:tcBorders>
            <w:shd w:val="clear" w:color="auto" w:fill="auto"/>
            <w:hideMark/>
          </w:tcPr>
          <w:p w14:paraId="4CAB0553"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Adequação da proposta ao valor de referência constante do Edital, com menção expressa ao valor global da proposta.</w:t>
            </w:r>
          </w:p>
        </w:tc>
        <w:tc>
          <w:tcPr>
            <w:tcW w:w="0" w:type="auto"/>
            <w:tcBorders>
              <w:top w:val="nil"/>
              <w:left w:val="nil"/>
              <w:bottom w:val="single" w:sz="4" w:space="0" w:color="auto"/>
              <w:right w:val="single" w:sz="4" w:space="0" w:color="auto"/>
            </w:tcBorders>
            <w:shd w:val="clear" w:color="auto" w:fill="auto"/>
            <w:hideMark/>
          </w:tcPr>
          <w:p w14:paraId="57F81CDD"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647830B6"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O valor global proposto é, pelo menos, 10% (dez por cento) mais baixo do que o valor de referência. (2,0 pontos)</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O valor global proposto é igual ou até 10% (dez por cento), exclusive, mais baixo do que o valor de referência. (1,0 ponto)</w:t>
            </w:r>
            <w:r w:rsidRPr="00BB7F51">
              <w:rPr>
                <w:rFonts w:ascii="Times New Roman" w:eastAsia="Times New Roman" w:hAnsi="Times New Roman" w:cs="Times New Roman"/>
                <w:color w:val="000000"/>
                <w:kern w:val="0"/>
                <w:sz w:val="20"/>
                <w:szCs w:val="20"/>
                <w:lang w:eastAsia="pt-BR"/>
                <w14:ligatures w14:val="none"/>
              </w:rPr>
              <w:br/>
            </w:r>
            <w:r w:rsidRPr="00BB7F51">
              <w:rPr>
                <w:rFonts w:ascii="Times New Roman" w:eastAsia="Times New Roman" w:hAnsi="Times New Roman" w:cs="Times New Roman"/>
                <w:color w:val="000000"/>
                <w:kern w:val="0"/>
                <w:sz w:val="20"/>
                <w:szCs w:val="20"/>
                <w:lang w:eastAsia="pt-BR"/>
                <w14:ligatures w14:val="none"/>
              </w:rPr>
              <w:br/>
              <w:t>O valor global proposto é superior ao valor de referência. (0,0 pontos)</w:t>
            </w:r>
          </w:p>
        </w:tc>
        <w:tc>
          <w:tcPr>
            <w:tcW w:w="0" w:type="auto"/>
            <w:tcBorders>
              <w:top w:val="nil"/>
              <w:left w:val="nil"/>
              <w:bottom w:val="single" w:sz="4" w:space="0" w:color="auto"/>
              <w:right w:val="single" w:sz="4" w:space="0" w:color="auto"/>
            </w:tcBorders>
            <w:shd w:val="clear" w:color="auto" w:fill="auto"/>
            <w:noWrap/>
            <w:hideMark/>
          </w:tcPr>
          <w:p w14:paraId="71F19B91"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FF00"/>
            <w:noWrap/>
            <w:hideMark/>
          </w:tcPr>
          <w:p w14:paraId="5CEA07A1"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1</w:t>
            </w:r>
          </w:p>
        </w:tc>
      </w:tr>
      <w:tr w:rsidR="000169F3" w:rsidRPr="00BB7F51" w14:paraId="3A3F38CE"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6A82E2AF" w14:textId="77777777" w:rsidR="000169F3" w:rsidRPr="00BB7F51" w:rsidRDefault="000169F3" w:rsidP="007F2CB4">
            <w:pPr>
              <w:rPr>
                <w:rFonts w:ascii="Times New Roman" w:eastAsia="Times New Roman" w:hAnsi="Times New Roman" w:cs="Times New Roman"/>
                <w:b/>
                <w:bCs/>
                <w:color w:val="000000"/>
                <w:kern w:val="0"/>
                <w:sz w:val="20"/>
                <w:szCs w:val="20"/>
                <w:lang w:eastAsia="pt-BR"/>
                <w14:ligatures w14:val="none"/>
              </w:rPr>
            </w:pPr>
            <w:r w:rsidRPr="00BB7F51">
              <w:rPr>
                <w:rFonts w:ascii="Times New Roman" w:eastAsia="Times New Roman" w:hAnsi="Times New Roman" w:cs="Times New Roman"/>
                <w:b/>
                <w:bCs/>
                <w:color w:val="000000"/>
                <w:kern w:val="0"/>
                <w:sz w:val="20"/>
                <w:szCs w:val="20"/>
                <w:lang w:eastAsia="pt-BR"/>
                <w14:ligatures w14:val="none"/>
              </w:rPr>
              <w:t>JUSTIFICATIVA ITEM 7</w:t>
            </w:r>
          </w:p>
        </w:tc>
      </w:tr>
      <w:tr w:rsidR="000169F3" w:rsidRPr="00BB7F51" w14:paraId="23DB567C"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2672F986" w14:textId="77777777" w:rsidR="000169F3" w:rsidRPr="00BB7F51" w:rsidRDefault="000169F3" w:rsidP="007F2CB4">
            <w:pPr>
              <w:rPr>
                <w:rFonts w:ascii="Times New Roman" w:eastAsia="Times New Roman" w:hAnsi="Times New Roman" w:cs="Times New Roman"/>
                <w:color w:val="000000"/>
                <w:kern w:val="0"/>
                <w:sz w:val="20"/>
                <w:szCs w:val="20"/>
                <w:lang w:eastAsia="pt-BR"/>
                <w14:ligatures w14:val="none"/>
              </w:rPr>
            </w:pPr>
            <w:r w:rsidRPr="00BB7F51">
              <w:rPr>
                <w:rFonts w:ascii="Times New Roman" w:eastAsia="Times New Roman" w:hAnsi="Times New Roman" w:cs="Times New Roman"/>
                <w:color w:val="000000"/>
                <w:kern w:val="0"/>
                <w:sz w:val="20"/>
                <w:szCs w:val="20"/>
                <w:lang w:eastAsia="pt-BR"/>
                <w14:ligatures w14:val="none"/>
              </w:rPr>
              <w:t>O valor global proposto é igual ou até 10% (dez por cento), exclusive, mais baixo do que o valor de referência.</w:t>
            </w:r>
          </w:p>
        </w:tc>
      </w:tr>
    </w:tbl>
    <w:p w14:paraId="30918D7E" w14:textId="77777777" w:rsidR="000169F3" w:rsidRPr="00714CC9" w:rsidRDefault="000169F3" w:rsidP="00FF383D">
      <w:pPr>
        <w:jc w:val="both"/>
        <w:rPr>
          <w:rFonts w:ascii="Times New Roman" w:hAnsi="Times New Roman" w:cs="Times New Roman"/>
        </w:rPr>
      </w:pPr>
    </w:p>
    <w:p w14:paraId="154237D9" w14:textId="77777777" w:rsidR="00C1142D" w:rsidRDefault="00C1142D" w:rsidP="000169F3">
      <w:pPr>
        <w:jc w:val="both"/>
        <w:rPr>
          <w:rFonts w:ascii="Times New Roman" w:hAnsi="Times New Roman" w:cs="Times New Roman"/>
          <w:b/>
          <w:bCs/>
        </w:rPr>
      </w:pPr>
    </w:p>
    <w:p w14:paraId="5103261E" w14:textId="77777777" w:rsidR="00C1142D" w:rsidRDefault="00C1142D" w:rsidP="000169F3">
      <w:pPr>
        <w:jc w:val="both"/>
        <w:rPr>
          <w:rFonts w:ascii="Times New Roman" w:hAnsi="Times New Roman" w:cs="Times New Roman"/>
          <w:b/>
          <w:bCs/>
        </w:rPr>
      </w:pPr>
    </w:p>
    <w:p w14:paraId="4A71E4D3" w14:textId="77777777" w:rsidR="00C1142D" w:rsidRDefault="00C1142D" w:rsidP="000169F3">
      <w:pPr>
        <w:jc w:val="both"/>
        <w:rPr>
          <w:rFonts w:ascii="Times New Roman" w:hAnsi="Times New Roman" w:cs="Times New Roman"/>
          <w:b/>
          <w:bCs/>
        </w:rPr>
      </w:pPr>
    </w:p>
    <w:p w14:paraId="3AD9E3C3" w14:textId="77777777" w:rsidR="00C1142D" w:rsidRDefault="00C1142D" w:rsidP="000169F3">
      <w:pPr>
        <w:jc w:val="both"/>
        <w:rPr>
          <w:rFonts w:ascii="Times New Roman" w:hAnsi="Times New Roman" w:cs="Times New Roman"/>
          <w:b/>
          <w:bCs/>
        </w:rPr>
      </w:pPr>
    </w:p>
    <w:p w14:paraId="43362C1B" w14:textId="77777777" w:rsidR="000B3883" w:rsidRDefault="000B3883" w:rsidP="000169F3">
      <w:pPr>
        <w:jc w:val="both"/>
        <w:rPr>
          <w:rFonts w:ascii="Times New Roman" w:hAnsi="Times New Roman" w:cs="Times New Roman"/>
          <w:b/>
          <w:bCs/>
        </w:rPr>
      </w:pPr>
    </w:p>
    <w:p w14:paraId="0C5C572F" w14:textId="77777777" w:rsidR="000B3883" w:rsidRDefault="000B3883" w:rsidP="000169F3">
      <w:pPr>
        <w:jc w:val="both"/>
        <w:rPr>
          <w:rFonts w:ascii="Times New Roman" w:hAnsi="Times New Roman" w:cs="Times New Roman"/>
          <w:b/>
          <w:bCs/>
        </w:rPr>
      </w:pPr>
    </w:p>
    <w:p w14:paraId="2A84F927" w14:textId="77777777" w:rsidR="000B3883" w:rsidRDefault="000B3883" w:rsidP="000169F3">
      <w:pPr>
        <w:jc w:val="both"/>
        <w:rPr>
          <w:rFonts w:ascii="Times New Roman" w:hAnsi="Times New Roman" w:cs="Times New Roman"/>
          <w:b/>
          <w:bCs/>
        </w:rPr>
      </w:pPr>
    </w:p>
    <w:p w14:paraId="0B04DA79" w14:textId="77777777" w:rsidR="000B3883" w:rsidRDefault="000B3883" w:rsidP="000169F3">
      <w:pPr>
        <w:jc w:val="both"/>
        <w:rPr>
          <w:rFonts w:ascii="Times New Roman" w:hAnsi="Times New Roman" w:cs="Times New Roman"/>
          <w:b/>
          <w:bCs/>
        </w:rPr>
      </w:pPr>
    </w:p>
    <w:p w14:paraId="6BA733DF" w14:textId="77777777" w:rsidR="000B3883" w:rsidRDefault="000B3883" w:rsidP="000169F3">
      <w:pPr>
        <w:jc w:val="both"/>
        <w:rPr>
          <w:rFonts w:ascii="Times New Roman" w:hAnsi="Times New Roman" w:cs="Times New Roman"/>
          <w:b/>
          <w:bCs/>
        </w:rPr>
      </w:pPr>
    </w:p>
    <w:p w14:paraId="61520A47" w14:textId="77777777" w:rsidR="000B3883" w:rsidRDefault="000B3883" w:rsidP="000169F3">
      <w:pPr>
        <w:jc w:val="both"/>
        <w:rPr>
          <w:rFonts w:ascii="Times New Roman" w:hAnsi="Times New Roman" w:cs="Times New Roman"/>
          <w:b/>
          <w:bCs/>
        </w:rPr>
      </w:pPr>
    </w:p>
    <w:p w14:paraId="65513E9C" w14:textId="77777777" w:rsidR="000B3883" w:rsidRDefault="000B3883" w:rsidP="000169F3">
      <w:pPr>
        <w:jc w:val="both"/>
        <w:rPr>
          <w:rFonts w:ascii="Times New Roman" w:hAnsi="Times New Roman" w:cs="Times New Roman"/>
          <w:b/>
          <w:bCs/>
        </w:rPr>
      </w:pPr>
    </w:p>
    <w:p w14:paraId="23B6F945" w14:textId="77777777" w:rsidR="000B3883" w:rsidRDefault="000B3883" w:rsidP="000169F3">
      <w:pPr>
        <w:jc w:val="both"/>
        <w:rPr>
          <w:rFonts w:ascii="Times New Roman" w:hAnsi="Times New Roman" w:cs="Times New Roman"/>
          <w:b/>
          <w:bCs/>
        </w:rPr>
      </w:pPr>
    </w:p>
    <w:p w14:paraId="47C52EC9" w14:textId="77777777" w:rsidR="000B3883" w:rsidRDefault="000B3883" w:rsidP="000169F3">
      <w:pPr>
        <w:jc w:val="both"/>
        <w:rPr>
          <w:rFonts w:ascii="Times New Roman" w:hAnsi="Times New Roman" w:cs="Times New Roman"/>
          <w:b/>
          <w:bCs/>
        </w:rPr>
      </w:pPr>
    </w:p>
    <w:p w14:paraId="19CE3AAF" w14:textId="77777777" w:rsidR="000B3883" w:rsidRDefault="000B3883" w:rsidP="000169F3">
      <w:pPr>
        <w:jc w:val="both"/>
        <w:rPr>
          <w:rFonts w:ascii="Times New Roman" w:hAnsi="Times New Roman" w:cs="Times New Roman"/>
          <w:b/>
          <w:bCs/>
        </w:rPr>
      </w:pPr>
    </w:p>
    <w:p w14:paraId="08946D9B" w14:textId="77777777" w:rsidR="000B3883" w:rsidRDefault="000B3883" w:rsidP="000169F3">
      <w:pPr>
        <w:jc w:val="both"/>
        <w:rPr>
          <w:rFonts w:ascii="Times New Roman" w:hAnsi="Times New Roman" w:cs="Times New Roman"/>
          <w:b/>
          <w:bCs/>
        </w:rPr>
      </w:pPr>
    </w:p>
    <w:p w14:paraId="713D551E" w14:textId="77777777" w:rsidR="000B3883" w:rsidRDefault="000B3883" w:rsidP="000169F3">
      <w:pPr>
        <w:jc w:val="both"/>
        <w:rPr>
          <w:rFonts w:ascii="Times New Roman" w:hAnsi="Times New Roman" w:cs="Times New Roman"/>
          <w:b/>
          <w:bCs/>
        </w:rPr>
      </w:pPr>
    </w:p>
    <w:p w14:paraId="2568149C" w14:textId="77777777" w:rsidR="000B3883" w:rsidRDefault="000B3883" w:rsidP="000169F3">
      <w:pPr>
        <w:jc w:val="both"/>
        <w:rPr>
          <w:rFonts w:ascii="Times New Roman" w:hAnsi="Times New Roman" w:cs="Times New Roman"/>
          <w:b/>
          <w:bCs/>
        </w:rPr>
      </w:pPr>
    </w:p>
    <w:p w14:paraId="73C11A0D" w14:textId="77777777" w:rsidR="000B3883" w:rsidRDefault="000B3883" w:rsidP="000169F3">
      <w:pPr>
        <w:jc w:val="both"/>
        <w:rPr>
          <w:rFonts w:ascii="Times New Roman" w:hAnsi="Times New Roman" w:cs="Times New Roman"/>
          <w:b/>
          <w:bCs/>
        </w:rPr>
      </w:pPr>
    </w:p>
    <w:p w14:paraId="7F3D1692" w14:textId="77777777" w:rsidR="000B3883" w:rsidRDefault="000B3883" w:rsidP="000169F3">
      <w:pPr>
        <w:jc w:val="both"/>
        <w:rPr>
          <w:rFonts w:ascii="Times New Roman" w:hAnsi="Times New Roman" w:cs="Times New Roman"/>
          <w:b/>
          <w:bCs/>
        </w:rPr>
      </w:pPr>
    </w:p>
    <w:p w14:paraId="0C31584F" w14:textId="77777777" w:rsidR="000B3883" w:rsidRDefault="000B3883" w:rsidP="000169F3">
      <w:pPr>
        <w:jc w:val="both"/>
        <w:rPr>
          <w:rFonts w:ascii="Times New Roman" w:hAnsi="Times New Roman" w:cs="Times New Roman"/>
          <w:b/>
          <w:bCs/>
        </w:rPr>
      </w:pPr>
    </w:p>
    <w:p w14:paraId="40AB6475" w14:textId="77777777" w:rsidR="000B3883" w:rsidRDefault="000B3883" w:rsidP="000169F3">
      <w:pPr>
        <w:jc w:val="both"/>
        <w:rPr>
          <w:rFonts w:ascii="Times New Roman" w:hAnsi="Times New Roman" w:cs="Times New Roman"/>
          <w:b/>
          <w:bCs/>
        </w:rPr>
      </w:pPr>
    </w:p>
    <w:p w14:paraId="65346732" w14:textId="77777777" w:rsidR="000B3883" w:rsidRDefault="000B3883" w:rsidP="000169F3">
      <w:pPr>
        <w:jc w:val="both"/>
        <w:rPr>
          <w:rFonts w:ascii="Times New Roman" w:hAnsi="Times New Roman" w:cs="Times New Roman"/>
          <w:b/>
          <w:bCs/>
        </w:rPr>
      </w:pPr>
    </w:p>
    <w:p w14:paraId="79A1C1A3" w14:textId="77777777" w:rsidR="000B3883" w:rsidRDefault="000B3883" w:rsidP="000169F3">
      <w:pPr>
        <w:jc w:val="both"/>
        <w:rPr>
          <w:rFonts w:ascii="Times New Roman" w:hAnsi="Times New Roman" w:cs="Times New Roman"/>
          <w:b/>
          <w:bCs/>
        </w:rPr>
      </w:pPr>
    </w:p>
    <w:p w14:paraId="7201C9CA" w14:textId="77777777" w:rsidR="000B3883" w:rsidRDefault="000B3883" w:rsidP="000169F3">
      <w:pPr>
        <w:jc w:val="both"/>
        <w:rPr>
          <w:rFonts w:ascii="Times New Roman" w:hAnsi="Times New Roman" w:cs="Times New Roman"/>
          <w:b/>
          <w:bCs/>
        </w:rPr>
      </w:pPr>
    </w:p>
    <w:p w14:paraId="2E83F53E" w14:textId="77777777" w:rsidR="000B3883" w:rsidRDefault="000B3883" w:rsidP="000169F3">
      <w:pPr>
        <w:jc w:val="both"/>
        <w:rPr>
          <w:rFonts w:ascii="Times New Roman" w:hAnsi="Times New Roman" w:cs="Times New Roman"/>
          <w:b/>
          <w:bCs/>
        </w:rPr>
      </w:pPr>
    </w:p>
    <w:p w14:paraId="762B6747" w14:textId="77777777" w:rsidR="000B3883" w:rsidRDefault="000B3883" w:rsidP="000169F3">
      <w:pPr>
        <w:jc w:val="both"/>
        <w:rPr>
          <w:rFonts w:ascii="Times New Roman" w:hAnsi="Times New Roman" w:cs="Times New Roman"/>
          <w:b/>
          <w:bCs/>
        </w:rPr>
      </w:pPr>
    </w:p>
    <w:p w14:paraId="1CFB2DC6" w14:textId="77777777" w:rsidR="000B3883" w:rsidRDefault="000B3883" w:rsidP="000169F3">
      <w:pPr>
        <w:jc w:val="both"/>
        <w:rPr>
          <w:rFonts w:ascii="Times New Roman" w:hAnsi="Times New Roman" w:cs="Times New Roman"/>
          <w:b/>
          <w:bCs/>
        </w:rPr>
      </w:pPr>
    </w:p>
    <w:p w14:paraId="0A6BA40A" w14:textId="77777777" w:rsidR="000B3883" w:rsidRDefault="000B3883" w:rsidP="000169F3">
      <w:pPr>
        <w:jc w:val="both"/>
        <w:rPr>
          <w:rFonts w:ascii="Times New Roman" w:hAnsi="Times New Roman" w:cs="Times New Roman"/>
          <w:b/>
          <w:bCs/>
        </w:rPr>
      </w:pPr>
    </w:p>
    <w:p w14:paraId="0EA5405D" w14:textId="77777777" w:rsidR="000B3883" w:rsidRDefault="000B3883" w:rsidP="000169F3">
      <w:pPr>
        <w:jc w:val="both"/>
        <w:rPr>
          <w:rFonts w:ascii="Times New Roman" w:hAnsi="Times New Roman" w:cs="Times New Roman"/>
          <w:b/>
          <w:bCs/>
        </w:rPr>
      </w:pPr>
    </w:p>
    <w:p w14:paraId="27B615DC" w14:textId="77777777" w:rsidR="000B3883" w:rsidRDefault="000B3883" w:rsidP="000169F3">
      <w:pPr>
        <w:jc w:val="both"/>
        <w:rPr>
          <w:rFonts w:ascii="Times New Roman" w:hAnsi="Times New Roman" w:cs="Times New Roman"/>
          <w:b/>
          <w:bCs/>
        </w:rPr>
      </w:pPr>
    </w:p>
    <w:p w14:paraId="0A921F74" w14:textId="77777777" w:rsidR="000B3883" w:rsidRDefault="000B3883" w:rsidP="000169F3">
      <w:pPr>
        <w:jc w:val="both"/>
        <w:rPr>
          <w:rFonts w:ascii="Times New Roman" w:hAnsi="Times New Roman" w:cs="Times New Roman"/>
          <w:b/>
          <w:bCs/>
        </w:rPr>
      </w:pPr>
    </w:p>
    <w:p w14:paraId="38CDCE17" w14:textId="77777777" w:rsidR="000B3883" w:rsidRDefault="000B3883" w:rsidP="000169F3">
      <w:pPr>
        <w:jc w:val="both"/>
        <w:rPr>
          <w:rFonts w:ascii="Times New Roman" w:hAnsi="Times New Roman" w:cs="Times New Roman"/>
          <w:b/>
          <w:bCs/>
        </w:rPr>
      </w:pPr>
    </w:p>
    <w:p w14:paraId="1895A299" w14:textId="77777777" w:rsidR="000B3883" w:rsidRDefault="000B3883" w:rsidP="000169F3">
      <w:pPr>
        <w:jc w:val="both"/>
        <w:rPr>
          <w:rFonts w:ascii="Times New Roman" w:hAnsi="Times New Roman" w:cs="Times New Roman"/>
          <w:b/>
          <w:bCs/>
        </w:rPr>
      </w:pPr>
    </w:p>
    <w:p w14:paraId="243087A1" w14:textId="77777777" w:rsidR="00C1142D" w:rsidRDefault="00C1142D" w:rsidP="000169F3">
      <w:pPr>
        <w:jc w:val="both"/>
        <w:rPr>
          <w:rFonts w:ascii="Times New Roman" w:hAnsi="Times New Roman" w:cs="Times New Roman"/>
          <w:b/>
          <w:bCs/>
        </w:rPr>
      </w:pPr>
    </w:p>
    <w:p w14:paraId="69A8CD5C" w14:textId="77777777" w:rsidR="00C1142D" w:rsidRDefault="00C1142D" w:rsidP="000169F3">
      <w:pPr>
        <w:jc w:val="both"/>
        <w:rPr>
          <w:rFonts w:ascii="Times New Roman" w:hAnsi="Times New Roman" w:cs="Times New Roman"/>
          <w:b/>
          <w:bCs/>
        </w:rPr>
      </w:pPr>
    </w:p>
    <w:p w14:paraId="5AEDE853" w14:textId="74CFF9A3" w:rsidR="000169F3" w:rsidRPr="00714CC9" w:rsidRDefault="000169F3" w:rsidP="000169F3">
      <w:pPr>
        <w:jc w:val="both"/>
        <w:rPr>
          <w:rFonts w:ascii="Times New Roman" w:hAnsi="Times New Roman" w:cs="Times New Roman"/>
          <w:b/>
          <w:bCs/>
        </w:rPr>
      </w:pPr>
      <w:r w:rsidRPr="00714CC9">
        <w:rPr>
          <w:rFonts w:ascii="Times New Roman" w:hAnsi="Times New Roman" w:cs="Times New Roman"/>
          <w:b/>
          <w:bCs/>
        </w:rPr>
        <w:t>Espaço, Cidadania e Oportunidades Sociais – ECOS</w:t>
      </w:r>
    </w:p>
    <w:p w14:paraId="73F691EA" w14:textId="77777777" w:rsidR="000169F3" w:rsidRPr="00714CC9" w:rsidRDefault="000169F3" w:rsidP="000169F3">
      <w:pPr>
        <w:jc w:val="both"/>
        <w:rPr>
          <w:rFonts w:ascii="Times New Roman" w:hAnsi="Times New Roman" w:cs="Times New Roman"/>
        </w:rPr>
      </w:pPr>
      <w:r w:rsidRPr="00714CC9">
        <w:rPr>
          <w:rFonts w:ascii="Times New Roman" w:hAnsi="Times New Roman" w:cs="Times New Roman"/>
          <w:noProof/>
          <w:lang w:eastAsia="pt-BR"/>
        </w:rPr>
        <mc:AlternateContent>
          <mc:Choice Requires="wps">
            <w:drawing>
              <wp:anchor distT="0" distB="0" distL="114300" distR="114300" simplePos="0" relativeHeight="251669504" behindDoc="0" locked="0" layoutInCell="1" allowOverlap="1" wp14:anchorId="5648B843" wp14:editId="3ED1CCF7">
                <wp:simplePos x="0" y="0"/>
                <wp:positionH relativeFrom="column">
                  <wp:posOffset>-88762</wp:posOffset>
                </wp:positionH>
                <wp:positionV relativeFrom="paragraph">
                  <wp:posOffset>102042</wp:posOffset>
                </wp:positionV>
                <wp:extent cx="1606164" cy="352425"/>
                <wp:effectExtent l="0" t="0" r="13335" b="28575"/>
                <wp:wrapNone/>
                <wp:docPr id="1597564721" name="Retângulo 2"/>
                <wp:cNvGraphicFramePr/>
                <a:graphic xmlns:a="http://schemas.openxmlformats.org/drawingml/2006/main">
                  <a:graphicData uri="http://schemas.microsoft.com/office/word/2010/wordprocessingShape">
                    <wps:wsp>
                      <wps:cNvSpPr/>
                      <wps:spPr>
                        <a:xfrm>
                          <a:off x="0" y="0"/>
                          <a:ext cx="1606164" cy="3524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E9F1CEA" id="Retângulo 2" o:spid="_x0000_s1026" style="position:absolute;margin-left:-7pt;margin-top:8.05pt;width:126.45pt;height:2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" filled="f" strokecolor="#09101d [484]" strokeweight="1pt"/>
            </w:pict>
          </mc:Fallback>
        </mc:AlternateContent>
      </w:r>
    </w:p>
    <w:p w14:paraId="5548AF13" w14:textId="77777777" w:rsidR="000169F3" w:rsidRPr="00714CC9" w:rsidRDefault="000169F3" w:rsidP="000169F3">
      <w:pPr>
        <w:jc w:val="both"/>
        <w:rPr>
          <w:rFonts w:ascii="Times New Roman" w:hAnsi="Times New Roman" w:cs="Times New Roman"/>
          <w:b/>
          <w:bCs/>
        </w:rPr>
      </w:pPr>
      <w:r w:rsidRPr="00714CC9">
        <w:rPr>
          <w:rFonts w:ascii="Times New Roman" w:hAnsi="Times New Roman" w:cs="Times New Roman"/>
          <w:b/>
          <w:bCs/>
        </w:rPr>
        <w:t>Nota final: 10 pontos</w:t>
      </w:r>
    </w:p>
    <w:p w14:paraId="6071497C" w14:textId="77777777" w:rsidR="000169F3" w:rsidRPr="00714CC9" w:rsidRDefault="000169F3" w:rsidP="000169F3">
      <w:pPr>
        <w:jc w:val="both"/>
        <w:rPr>
          <w:rFonts w:ascii="Times New Roman" w:hAnsi="Times New Roman" w:cs="Times New Roman"/>
          <w:b/>
          <w:bCs/>
        </w:rPr>
      </w:pPr>
    </w:p>
    <w:p w14:paraId="751D153A" w14:textId="77777777" w:rsidR="000169F3" w:rsidRPr="00714CC9" w:rsidRDefault="000169F3" w:rsidP="000169F3">
      <w:pPr>
        <w:jc w:val="both"/>
        <w:rPr>
          <w:rFonts w:ascii="Times New Roman" w:hAnsi="Times New Roman" w:cs="Times New Roman"/>
          <w:b/>
          <w:bCs/>
        </w:rPr>
      </w:pPr>
    </w:p>
    <w:tbl>
      <w:tblPr>
        <w:tblW w:w="0" w:type="auto"/>
        <w:tblCellMar>
          <w:left w:w="70" w:type="dxa"/>
          <w:right w:w="70" w:type="dxa"/>
        </w:tblCellMar>
        <w:tblLook w:val="04A0" w:firstRow="1" w:lastRow="0" w:firstColumn="1" w:lastColumn="0" w:noHBand="0" w:noVBand="1"/>
      </w:tblPr>
      <w:tblGrid>
        <w:gridCol w:w="674"/>
        <w:gridCol w:w="1996"/>
        <w:gridCol w:w="1377"/>
        <w:gridCol w:w="2031"/>
        <w:gridCol w:w="1482"/>
        <w:gridCol w:w="1500"/>
      </w:tblGrid>
      <w:tr w:rsidR="000169F3" w:rsidRPr="00075220" w14:paraId="3F61B286" w14:textId="77777777" w:rsidTr="007F2CB4">
        <w:trPr>
          <w:trHeight w:val="600"/>
        </w:trPr>
        <w:tc>
          <w:tcPr>
            <w:tcW w:w="0" w:type="auto"/>
            <w:gridSpan w:val="6"/>
            <w:tcBorders>
              <w:top w:val="single" w:sz="4" w:space="0" w:color="auto"/>
              <w:left w:val="single" w:sz="4" w:space="0" w:color="auto"/>
              <w:bottom w:val="single" w:sz="4" w:space="0" w:color="auto"/>
              <w:right w:val="nil"/>
            </w:tcBorders>
            <w:shd w:val="clear" w:color="000000" w:fill="A6A6A6"/>
            <w:noWrap/>
            <w:hideMark/>
          </w:tcPr>
          <w:p w14:paraId="77C44395"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ANÁLISE DA PROPOSTA</w:t>
            </w:r>
          </w:p>
        </w:tc>
      </w:tr>
      <w:tr w:rsidR="000169F3" w:rsidRPr="00714CC9" w14:paraId="19480F4E" w14:textId="77777777" w:rsidTr="007F2CB4">
        <w:trPr>
          <w:trHeight w:val="600"/>
        </w:trPr>
        <w:tc>
          <w:tcPr>
            <w:tcW w:w="0" w:type="auto"/>
            <w:tcBorders>
              <w:top w:val="nil"/>
              <w:left w:val="single" w:sz="4" w:space="0" w:color="auto"/>
              <w:bottom w:val="single" w:sz="4" w:space="0" w:color="auto"/>
              <w:right w:val="single" w:sz="4" w:space="0" w:color="auto"/>
            </w:tcBorders>
            <w:shd w:val="clear" w:color="000000" w:fill="D9D9D9"/>
            <w:hideMark/>
          </w:tcPr>
          <w:p w14:paraId="220AA136"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ITEM</w:t>
            </w:r>
          </w:p>
        </w:tc>
        <w:tc>
          <w:tcPr>
            <w:tcW w:w="0" w:type="auto"/>
            <w:tcBorders>
              <w:top w:val="nil"/>
              <w:left w:val="nil"/>
              <w:bottom w:val="single" w:sz="4" w:space="0" w:color="auto"/>
              <w:right w:val="single" w:sz="4" w:space="0" w:color="auto"/>
            </w:tcBorders>
            <w:shd w:val="clear" w:color="000000" w:fill="D9D9D9"/>
            <w:hideMark/>
          </w:tcPr>
          <w:p w14:paraId="0CD768FD"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CRITÉRIO DE AVALIAÇÃO</w:t>
            </w:r>
          </w:p>
        </w:tc>
        <w:tc>
          <w:tcPr>
            <w:tcW w:w="0" w:type="auto"/>
            <w:tcBorders>
              <w:top w:val="nil"/>
              <w:left w:val="nil"/>
              <w:bottom w:val="single" w:sz="4" w:space="0" w:color="auto"/>
              <w:right w:val="single" w:sz="4" w:space="0" w:color="auto"/>
            </w:tcBorders>
            <w:shd w:val="clear" w:color="000000" w:fill="D9D9D9"/>
            <w:hideMark/>
          </w:tcPr>
          <w:p w14:paraId="3EE3799E"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ITEM DE ANÁLISE</w:t>
            </w:r>
          </w:p>
        </w:tc>
        <w:tc>
          <w:tcPr>
            <w:tcW w:w="0" w:type="auto"/>
            <w:tcBorders>
              <w:top w:val="nil"/>
              <w:left w:val="nil"/>
              <w:bottom w:val="single" w:sz="4" w:space="0" w:color="auto"/>
              <w:right w:val="single" w:sz="4" w:space="0" w:color="auto"/>
            </w:tcBorders>
            <w:shd w:val="clear" w:color="000000" w:fill="D9D9D9"/>
            <w:hideMark/>
          </w:tcPr>
          <w:p w14:paraId="37BD75B8"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PONTUAÇÃO DO CRITÉRIO</w:t>
            </w:r>
          </w:p>
        </w:tc>
        <w:tc>
          <w:tcPr>
            <w:tcW w:w="0" w:type="auto"/>
            <w:tcBorders>
              <w:top w:val="nil"/>
              <w:left w:val="nil"/>
              <w:bottom w:val="single" w:sz="4" w:space="0" w:color="auto"/>
              <w:right w:val="single" w:sz="4" w:space="0" w:color="auto"/>
            </w:tcBorders>
            <w:shd w:val="clear" w:color="000000" w:fill="D9D9D9"/>
            <w:hideMark/>
          </w:tcPr>
          <w:p w14:paraId="7A59ED15"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PONTUAÇÃO MÁXIMA</w:t>
            </w:r>
          </w:p>
        </w:tc>
        <w:tc>
          <w:tcPr>
            <w:tcW w:w="0" w:type="auto"/>
            <w:tcBorders>
              <w:top w:val="nil"/>
              <w:left w:val="nil"/>
              <w:bottom w:val="single" w:sz="4" w:space="0" w:color="auto"/>
              <w:right w:val="single" w:sz="4" w:space="0" w:color="auto"/>
            </w:tcBorders>
            <w:shd w:val="clear" w:color="000000" w:fill="D9D9D9"/>
            <w:hideMark/>
          </w:tcPr>
          <w:p w14:paraId="66E92547"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PONTUAÇÃO DA PROPOSTA</w:t>
            </w:r>
          </w:p>
        </w:tc>
      </w:tr>
      <w:tr w:rsidR="00714CC9" w:rsidRPr="00075220" w14:paraId="3FCE188A" w14:textId="77777777" w:rsidTr="007F2CB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7C7FD622"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1</w:t>
            </w:r>
          </w:p>
        </w:tc>
        <w:tc>
          <w:tcPr>
            <w:tcW w:w="0" w:type="auto"/>
            <w:tcBorders>
              <w:top w:val="nil"/>
              <w:left w:val="nil"/>
              <w:bottom w:val="single" w:sz="4" w:space="0" w:color="auto"/>
              <w:right w:val="single" w:sz="4" w:space="0" w:color="auto"/>
            </w:tcBorders>
            <w:shd w:val="clear" w:color="auto" w:fill="auto"/>
            <w:hideMark/>
          </w:tcPr>
          <w:p w14:paraId="4F46DC66"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Adequação da proposta aos</w:t>
            </w:r>
            <w:r w:rsidRPr="00075220">
              <w:rPr>
                <w:rFonts w:ascii="Times New Roman" w:eastAsia="Times New Roman" w:hAnsi="Times New Roman" w:cs="Times New Roman"/>
                <w:color w:val="000000"/>
                <w:kern w:val="0"/>
                <w:sz w:val="20"/>
                <w:szCs w:val="20"/>
                <w:lang w:eastAsia="pt-BR"/>
                <w14:ligatures w14:val="none"/>
              </w:rPr>
              <w:br/>
              <w:t>objetivos do Projeto.</w:t>
            </w:r>
          </w:p>
        </w:tc>
        <w:tc>
          <w:tcPr>
            <w:tcW w:w="0" w:type="auto"/>
            <w:tcBorders>
              <w:top w:val="nil"/>
              <w:left w:val="nil"/>
              <w:bottom w:val="single" w:sz="4" w:space="0" w:color="auto"/>
              <w:right w:val="single" w:sz="4" w:space="0" w:color="auto"/>
            </w:tcBorders>
            <w:shd w:val="clear" w:color="auto" w:fill="auto"/>
            <w:hideMark/>
          </w:tcPr>
          <w:p w14:paraId="6C820D3E"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5442FBB5"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Contemplou plenamente. (2,0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Contemplou insatisfatoriamente. (1,0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28BF3615"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9999"/>
            <w:noWrap/>
            <w:hideMark/>
          </w:tcPr>
          <w:p w14:paraId="4A8A899D"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0</w:t>
            </w:r>
          </w:p>
        </w:tc>
      </w:tr>
      <w:tr w:rsidR="000169F3" w:rsidRPr="00075220" w14:paraId="15D10937"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60902B11"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JUSTIFICATIVA ITEM 1</w:t>
            </w:r>
          </w:p>
        </w:tc>
      </w:tr>
      <w:tr w:rsidR="000169F3" w:rsidRPr="00075220" w14:paraId="39089AE4" w14:textId="77777777" w:rsidTr="007F2CB4">
        <w:trPr>
          <w:trHeight w:val="312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0F5B34E3"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Não contemplou. Embora a economicidade seja um princípio importante na gestão de recurso p</w:t>
            </w:r>
            <w:r w:rsidRPr="00714CC9">
              <w:rPr>
                <w:rFonts w:ascii="Times New Roman" w:eastAsia="Times New Roman" w:hAnsi="Times New Roman" w:cs="Times New Roman"/>
                <w:color w:val="000000"/>
                <w:kern w:val="0"/>
                <w:sz w:val="20"/>
                <w:szCs w:val="20"/>
                <w:lang w:eastAsia="pt-BR"/>
                <w14:ligatures w14:val="none"/>
              </w:rPr>
              <w:t>ú</w:t>
            </w:r>
            <w:r w:rsidRPr="00075220">
              <w:rPr>
                <w:rFonts w:ascii="Times New Roman" w:eastAsia="Times New Roman" w:hAnsi="Times New Roman" w:cs="Times New Roman"/>
                <w:color w:val="000000"/>
                <w:kern w:val="0"/>
                <w:sz w:val="20"/>
                <w:szCs w:val="20"/>
                <w:lang w:eastAsia="pt-BR"/>
                <w14:ligatures w14:val="none"/>
              </w:rPr>
              <w:t>blico como um todo, é essencial equilibrá-la com a qualidade das ações e serviços prestados pelas organizações da sociedade civil. Neste caso, a proponente não adequou a proposta ao objetivo do projeto, posto que o objetivo não é apenas reduzir custos, mas, também, buscar eficiência e eficácia na aplicação dos recursos públicos, buscando efetividade das ações. Neste caso, a busca excessiva pela economicidade pode comprometer a qualidade dos serviços e projetos desenvolvidos. Um dos reflexos da escolha que prioriza a economicidade se reflete na fragilidade do item 3.1, que não aponta nenhum indicativo de caráter quantitativo dos objetivos específicos, o que compromete, por consequência, o desdobramento das metas de forma efetivamente tangível (vide o quadro na pág. 69), a análise objetiva dos resultados esperados e a análise do impacto social do projeto como um todo. As metas não podem estar desvinculadas dos objetivos específicos, tampouco serem mensuradas sem parâmetros quantitativos claros. Também não fez a previsão do desfibrilador na planilha orçamentária (Item 10), como está explícito no item 5.1 do plano de trabalho (Anexo VII), parte integrante do Edital de Chamada Pública que, em termos gerais, pode comprometer a segurança do público-alvo e dos profissionais, haja vista que</w:t>
            </w:r>
            <w:r w:rsidRPr="00714CC9">
              <w:rPr>
                <w:rFonts w:ascii="Times New Roman" w:eastAsia="Times New Roman" w:hAnsi="Times New Roman" w:cs="Times New Roman"/>
                <w:color w:val="000000"/>
                <w:kern w:val="0"/>
                <w:sz w:val="20"/>
                <w:szCs w:val="20"/>
                <w:lang w:eastAsia="pt-BR"/>
                <w14:ligatures w14:val="none"/>
              </w:rPr>
              <w:t xml:space="preserve"> se</w:t>
            </w:r>
            <w:r w:rsidRPr="00075220">
              <w:rPr>
                <w:rFonts w:ascii="Times New Roman" w:eastAsia="Times New Roman" w:hAnsi="Times New Roman" w:cs="Times New Roman"/>
                <w:color w:val="000000"/>
                <w:kern w:val="0"/>
                <w:sz w:val="20"/>
                <w:szCs w:val="20"/>
                <w:lang w:eastAsia="pt-BR"/>
                <w14:ligatures w14:val="none"/>
              </w:rPr>
              <w:t xml:space="preserve"> tratam de atividades de caráter esportivo com esforço físico previsto.</w:t>
            </w:r>
          </w:p>
        </w:tc>
      </w:tr>
      <w:tr w:rsidR="00714CC9" w:rsidRPr="00075220" w14:paraId="2D0182A9" w14:textId="77777777" w:rsidTr="007F2CB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14:paraId="1A2B0009"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auto" w:fill="auto"/>
            <w:hideMark/>
          </w:tcPr>
          <w:p w14:paraId="7EAD1FA0"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Informações coerentes sobre as atividades a serem executadas, metas a serem atingidas, indicadores que aferirão o cumprimento destas metas, e prazos expostos de forma clara.</w:t>
            </w:r>
          </w:p>
        </w:tc>
        <w:tc>
          <w:tcPr>
            <w:tcW w:w="0" w:type="auto"/>
            <w:tcBorders>
              <w:top w:val="nil"/>
              <w:left w:val="nil"/>
              <w:bottom w:val="single" w:sz="4" w:space="0" w:color="auto"/>
              <w:right w:val="single" w:sz="4" w:space="0" w:color="auto"/>
            </w:tcBorders>
            <w:shd w:val="clear" w:color="auto" w:fill="auto"/>
            <w:hideMark/>
          </w:tcPr>
          <w:p w14:paraId="52A32C78"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58EDCE6F"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Contemplou plenamente. (2,0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Contemplou insatisfatoriamente. (1,0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3615662C"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FF00"/>
            <w:noWrap/>
            <w:hideMark/>
          </w:tcPr>
          <w:p w14:paraId="6DFD6466"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1</w:t>
            </w:r>
          </w:p>
        </w:tc>
      </w:tr>
      <w:tr w:rsidR="000169F3" w:rsidRPr="00075220" w14:paraId="0FCBE883"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2DFE4C8F"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JUSTIFICATIVA ITEM 2</w:t>
            </w:r>
          </w:p>
        </w:tc>
      </w:tr>
      <w:tr w:rsidR="000169F3" w:rsidRPr="00075220" w14:paraId="4D209796" w14:textId="77777777" w:rsidTr="007F2CB4">
        <w:trPr>
          <w:trHeight w:val="141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1CA3A5E9"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lastRenderedPageBreak/>
              <w:t>Contemplou insatisfatoriamente pois, apesar de apresentar e nomear os Eixos (pág. 45), fazer indicativos relativamente pormenorizados da metodologia do Eixo Esportivo (págs. 45 a 48) e apresentar os "objetivos" das atividades de forma genérica relacionando estes a partir da faixa etária do público-alvo e suas "demandas", em termos concretos, como um todo, não fica claro na proposta a quantidade de turmas e de estudantes atendidos por turma em cada modalidade do Eixo E</w:t>
            </w:r>
            <w:r w:rsidRPr="00714CC9">
              <w:rPr>
                <w:rFonts w:ascii="Times New Roman" w:eastAsia="Times New Roman" w:hAnsi="Times New Roman" w:cs="Times New Roman"/>
                <w:color w:val="000000"/>
                <w:kern w:val="0"/>
                <w:sz w:val="20"/>
                <w:szCs w:val="20"/>
                <w:lang w:eastAsia="pt-BR"/>
                <w14:ligatures w14:val="none"/>
              </w:rPr>
              <w:t>s</w:t>
            </w:r>
            <w:r w:rsidRPr="00075220">
              <w:rPr>
                <w:rFonts w:ascii="Times New Roman" w:eastAsia="Times New Roman" w:hAnsi="Times New Roman" w:cs="Times New Roman"/>
                <w:color w:val="000000"/>
                <w:kern w:val="0"/>
                <w:sz w:val="20"/>
                <w:szCs w:val="20"/>
                <w:lang w:eastAsia="pt-BR"/>
                <w14:ligatures w14:val="none"/>
              </w:rPr>
              <w:t>portivo, o que também dificulta a análise concreta dos resultados esperados e a análise do impacto social do projeto.</w:t>
            </w:r>
          </w:p>
        </w:tc>
      </w:tr>
      <w:tr w:rsidR="00714CC9" w:rsidRPr="00075220" w14:paraId="72C58EF0" w14:textId="77777777" w:rsidTr="007F2CB4">
        <w:trPr>
          <w:trHeight w:val="1905"/>
        </w:trPr>
        <w:tc>
          <w:tcPr>
            <w:tcW w:w="0" w:type="auto"/>
            <w:tcBorders>
              <w:top w:val="nil"/>
              <w:left w:val="single" w:sz="4" w:space="0" w:color="auto"/>
              <w:bottom w:val="single" w:sz="4" w:space="0" w:color="auto"/>
              <w:right w:val="single" w:sz="4" w:space="0" w:color="auto"/>
            </w:tcBorders>
            <w:shd w:val="clear" w:color="auto" w:fill="auto"/>
            <w:noWrap/>
            <w:hideMark/>
          </w:tcPr>
          <w:p w14:paraId="76643B51"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3</w:t>
            </w:r>
          </w:p>
        </w:tc>
        <w:tc>
          <w:tcPr>
            <w:tcW w:w="0" w:type="auto"/>
            <w:tcBorders>
              <w:top w:val="nil"/>
              <w:left w:val="nil"/>
              <w:bottom w:val="single" w:sz="4" w:space="0" w:color="auto"/>
              <w:right w:val="single" w:sz="4" w:space="0" w:color="auto"/>
            </w:tcBorders>
            <w:shd w:val="clear" w:color="auto" w:fill="auto"/>
            <w:hideMark/>
          </w:tcPr>
          <w:p w14:paraId="7E448CDB"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O Projeto Técnico contemplou outras atividades vinculadas ao atendimento do público-alvo, além das obrigatórias, como, por exemplo: eventos aos fins de semana e feriados e outras atividades culturais e lazer.</w:t>
            </w:r>
          </w:p>
        </w:tc>
        <w:tc>
          <w:tcPr>
            <w:tcW w:w="0" w:type="auto"/>
            <w:tcBorders>
              <w:top w:val="nil"/>
              <w:left w:val="nil"/>
              <w:bottom w:val="single" w:sz="4" w:space="0" w:color="auto"/>
              <w:right w:val="single" w:sz="4" w:space="0" w:color="auto"/>
            </w:tcBorders>
            <w:shd w:val="clear" w:color="auto" w:fill="auto"/>
            <w:hideMark/>
          </w:tcPr>
          <w:p w14:paraId="26DCA645"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79E37084"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Contemplou plenamente. (2,0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Contemplou insatisfatoriamente. (1,0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256074C9"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006D0E2D"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r>
      <w:tr w:rsidR="000169F3" w:rsidRPr="00075220" w14:paraId="29C14FC5"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20098F0B"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JUSTIFICATIVA ITEM 3</w:t>
            </w:r>
          </w:p>
        </w:tc>
      </w:tr>
      <w:tr w:rsidR="000169F3" w:rsidRPr="00075220" w14:paraId="33702011" w14:textId="77777777" w:rsidTr="007F2CB4">
        <w:trPr>
          <w:trHeight w:val="69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781E09EF"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Contemplou plenamente. Apresentou proposta clara de atendimento ao quesito (pág. 62) correlacionando com a planilha orçamentária (págs. 104 e 105).</w:t>
            </w:r>
          </w:p>
        </w:tc>
      </w:tr>
      <w:tr w:rsidR="00714CC9" w:rsidRPr="00075220" w14:paraId="10B768D5" w14:textId="77777777" w:rsidTr="007F2CB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6F8B0AF5"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4</w:t>
            </w:r>
          </w:p>
        </w:tc>
        <w:tc>
          <w:tcPr>
            <w:tcW w:w="0" w:type="auto"/>
            <w:tcBorders>
              <w:top w:val="nil"/>
              <w:left w:val="nil"/>
              <w:bottom w:val="single" w:sz="4" w:space="0" w:color="auto"/>
              <w:right w:val="single" w:sz="4" w:space="0" w:color="auto"/>
            </w:tcBorders>
            <w:shd w:val="clear" w:color="auto" w:fill="auto"/>
            <w:hideMark/>
          </w:tcPr>
          <w:p w14:paraId="44305097"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O projeto técnico contemplou ações de inovação e criatividade vinculadas ao objeto do processo seletivo.</w:t>
            </w:r>
          </w:p>
        </w:tc>
        <w:tc>
          <w:tcPr>
            <w:tcW w:w="0" w:type="auto"/>
            <w:tcBorders>
              <w:top w:val="nil"/>
              <w:left w:val="nil"/>
              <w:bottom w:val="single" w:sz="4" w:space="0" w:color="auto"/>
              <w:right w:val="single" w:sz="4" w:space="0" w:color="auto"/>
            </w:tcBorders>
            <w:shd w:val="clear" w:color="auto" w:fill="auto"/>
            <w:hideMark/>
          </w:tcPr>
          <w:p w14:paraId="0C9086CD"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1F902710"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Contemplou plenamente. (2,0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Contemplou insatisfatoriamente. (1,0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78375A50"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FF00"/>
            <w:noWrap/>
            <w:hideMark/>
          </w:tcPr>
          <w:p w14:paraId="7E90B688"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1</w:t>
            </w:r>
          </w:p>
        </w:tc>
      </w:tr>
      <w:tr w:rsidR="000169F3" w:rsidRPr="00075220" w14:paraId="3CE70B78"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673D7CBB"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JUSTIFICATIVA ITEM 4</w:t>
            </w:r>
          </w:p>
        </w:tc>
      </w:tr>
      <w:tr w:rsidR="000169F3" w:rsidRPr="00075220" w14:paraId="2047D116" w14:textId="77777777" w:rsidTr="007F2CB4">
        <w:trPr>
          <w:trHeight w:val="133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06AFC5E7"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Contemplou insatisfatoriamente pois, apesar de apresentar ementas relativamente pormenorizadas dos workshops e dizer que vai trabalhar em "módulos", não apresenta o caráter temporal e sistemático de como se darão esses encontros, o que, na prática, pode gerar um esvaziamento e descontinuidade dos objetivos do Eixo, que é seduzir e capturar o público jovem.</w:t>
            </w:r>
          </w:p>
        </w:tc>
      </w:tr>
      <w:tr w:rsidR="00714CC9" w:rsidRPr="00075220" w14:paraId="3CDC63F9" w14:textId="77777777" w:rsidTr="007F2CB4">
        <w:trPr>
          <w:trHeight w:val="2805"/>
        </w:trPr>
        <w:tc>
          <w:tcPr>
            <w:tcW w:w="0" w:type="auto"/>
            <w:tcBorders>
              <w:top w:val="nil"/>
              <w:left w:val="single" w:sz="4" w:space="0" w:color="auto"/>
              <w:bottom w:val="single" w:sz="4" w:space="0" w:color="auto"/>
              <w:right w:val="single" w:sz="4" w:space="0" w:color="auto"/>
            </w:tcBorders>
            <w:shd w:val="clear" w:color="auto" w:fill="auto"/>
            <w:noWrap/>
            <w:hideMark/>
          </w:tcPr>
          <w:p w14:paraId="7E2D0C3C"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5</w:t>
            </w:r>
          </w:p>
        </w:tc>
        <w:tc>
          <w:tcPr>
            <w:tcW w:w="0" w:type="auto"/>
            <w:tcBorders>
              <w:top w:val="nil"/>
              <w:left w:val="nil"/>
              <w:bottom w:val="single" w:sz="4" w:space="0" w:color="auto"/>
              <w:right w:val="single" w:sz="4" w:space="0" w:color="auto"/>
            </w:tcBorders>
            <w:shd w:val="clear" w:color="auto" w:fill="auto"/>
            <w:hideMark/>
          </w:tcPr>
          <w:p w14:paraId="213B526F"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Maior quantidade de atendimentos diretos por mês em projetos de atividades físicas.</w:t>
            </w:r>
          </w:p>
        </w:tc>
        <w:tc>
          <w:tcPr>
            <w:tcW w:w="0" w:type="auto"/>
            <w:tcBorders>
              <w:top w:val="nil"/>
              <w:left w:val="nil"/>
              <w:bottom w:val="single" w:sz="4" w:space="0" w:color="auto"/>
              <w:right w:val="single" w:sz="4" w:space="0" w:color="auto"/>
            </w:tcBorders>
            <w:shd w:val="clear" w:color="auto" w:fill="auto"/>
            <w:hideMark/>
          </w:tcPr>
          <w:p w14:paraId="7BD630E1"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631E2FA8"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Mais de 1.500 pessoas atendidas. (2,0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Entre 1.000 e 1.500 pessoas atendidas. (1,5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Entre 500 e 1.000 pessoas atendidas. (1,0 ponto)</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Menos de 500 pessoas atendidas. (0,0 pontos)</w:t>
            </w:r>
          </w:p>
        </w:tc>
        <w:tc>
          <w:tcPr>
            <w:tcW w:w="0" w:type="auto"/>
            <w:tcBorders>
              <w:top w:val="nil"/>
              <w:left w:val="nil"/>
              <w:bottom w:val="single" w:sz="4" w:space="0" w:color="auto"/>
              <w:right w:val="single" w:sz="4" w:space="0" w:color="auto"/>
            </w:tcBorders>
            <w:shd w:val="clear" w:color="auto" w:fill="auto"/>
            <w:noWrap/>
            <w:hideMark/>
          </w:tcPr>
          <w:p w14:paraId="18172D0E"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4C283093"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r>
      <w:tr w:rsidR="000169F3" w:rsidRPr="00075220" w14:paraId="4AD08538"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6DF428DD"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JUSTIFICATIVA ITEM 5</w:t>
            </w:r>
          </w:p>
        </w:tc>
      </w:tr>
      <w:tr w:rsidR="000169F3" w:rsidRPr="00075220" w14:paraId="04B7C670" w14:textId="77777777" w:rsidTr="007F2CB4">
        <w:trPr>
          <w:trHeight w:val="115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3C939494"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lastRenderedPageBreak/>
              <w:t>Mais de 1.500 pessoas atendidas. A proponente aponta no seu quadro de metas (págs</w:t>
            </w:r>
            <w:r w:rsidRPr="00714CC9">
              <w:rPr>
                <w:rFonts w:ascii="Times New Roman" w:eastAsia="Times New Roman" w:hAnsi="Times New Roman" w:cs="Times New Roman"/>
                <w:color w:val="000000"/>
                <w:kern w:val="0"/>
                <w:sz w:val="20"/>
                <w:szCs w:val="20"/>
                <w:lang w:eastAsia="pt-BR"/>
                <w14:ligatures w14:val="none"/>
              </w:rPr>
              <w:t>.</w:t>
            </w:r>
            <w:r w:rsidRPr="00075220">
              <w:rPr>
                <w:rFonts w:ascii="Times New Roman" w:eastAsia="Times New Roman" w:hAnsi="Times New Roman" w:cs="Times New Roman"/>
                <w:color w:val="000000"/>
                <w:kern w:val="0"/>
                <w:sz w:val="20"/>
                <w:szCs w:val="20"/>
                <w:lang w:eastAsia="pt-BR"/>
                <w14:ligatures w14:val="none"/>
              </w:rPr>
              <w:t xml:space="preserve"> 70 e 71) que fará um atendimento de 1.700 pessoas mês. Considerando o bom desenvolvimento metodológico do projeto, podemos presumir que a proposta possa atender estes números (inclusive observando o quadro nas págs. 50 e 51). Conquanto, cabe uma ressalva: seria importante alguma mem</w:t>
            </w:r>
            <w:r w:rsidRPr="00714CC9">
              <w:rPr>
                <w:rFonts w:ascii="Times New Roman" w:eastAsia="Times New Roman" w:hAnsi="Times New Roman" w:cs="Times New Roman"/>
                <w:color w:val="000000"/>
                <w:kern w:val="0"/>
                <w:sz w:val="20"/>
                <w:szCs w:val="20"/>
                <w:lang w:eastAsia="pt-BR"/>
                <w14:ligatures w14:val="none"/>
              </w:rPr>
              <w:t>ó</w:t>
            </w:r>
            <w:r w:rsidRPr="00075220">
              <w:rPr>
                <w:rFonts w:ascii="Times New Roman" w:eastAsia="Times New Roman" w:hAnsi="Times New Roman" w:cs="Times New Roman"/>
                <w:color w:val="000000"/>
                <w:kern w:val="0"/>
                <w:sz w:val="20"/>
                <w:szCs w:val="20"/>
                <w:lang w:eastAsia="pt-BR"/>
                <w14:ligatures w14:val="none"/>
              </w:rPr>
              <w:t>ria de cálculo que permitisse o avaliador mensurar de forma exata a oferta aos atendidos, posto que não apresenta uma memória de cálculo mais detalhada.</w:t>
            </w:r>
          </w:p>
        </w:tc>
      </w:tr>
      <w:tr w:rsidR="00714CC9" w:rsidRPr="00075220" w14:paraId="5D712A72" w14:textId="77777777" w:rsidTr="007F2CB4">
        <w:trPr>
          <w:trHeight w:val="2550"/>
        </w:trPr>
        <w:tc>
          <w:tcPr>
            <w:tcW w:w="0" w:type="auto"/>
            <w:tcBorders>
              <w:top w:val="nil"/>
              <w:left w:val="single" w:sz="4" w:space="0" w:color="auto"/>
              <w:bottom w:val="single" w:sz="4" w:space="0" w:color="auto"/>
              <w:right w:val="single" w:sz="4" w:space="0" w:color="auto"/>
            </w:tcBorders>
            <w:shd w:val="clear" w:color="auto" w:fill="auto"/>
            <w:noWrap/>
            <w:hideMark/>
          </w:tcPr>
          <w:p w14:paraId="194473E8"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6</w:t>
            </w:r>
          </w:p>
        </w:tc>
        <w:tc>
          <w:tcPr>
            <w:tcW w:w="0" w:type="auto"/>
            <w:tcBorders>
              <w:top w:val="nil"/>
              <w:left w:val="nil"/>
              <w:bottom w:val="single" w:sz="4" w:space="0" w:color="auto"/>
              <w:right w:val="single" w:sz="4" w:space="0" w:color="auto"/>
            </w:tcBorders>
            <w:shd w:val="clear" w:color="auto" w:fill="auto"/>
            <w:hideMark/>
          </w:tcPr>
          <w:p w14:paraId="721F4E1D"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Experiência de gestão em parcerias lato sensu com o Poder Público nos eixos descritos no Plano de Trabalho (aceitas parcerias com fulcro na Lei nº 13.019/2014, convênios e demais instrumentos congêneres).</w:t>
            </w:r>
          </w:p>
        </w:tc>
        <w:tc>
          <w:tcPr>
            <w:tcW w:w="0" w:type="auto"/>
            <w:tcBorders>
              <w:top w:val="nil"/>
              <w:left w:val="nil"/>
              <w:bottom w:val="single" w:sz="4" w:space="0" w:color="auto"/>
              <w:right w:val="single" w:sz="4" w:space="0" w:color="auto"/>
            </w:tcBorders>
            <w:shd w:val="clear" w:color="auto" w:fill="auto"/>
            <w:hideMark/>
          </w:tcPr>
          <w:p w14:paraId="3604AFA3"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Documento comprobatório</w:t>
            </w:r>
          </w:p>
        </w:tc>
        <w:tc>
          <w:tcPr>
            <w:tcW w:w="0" w:type="auto"/>
            <w:tcBorders>
              <w:top w:val="nil"/>
              <w:left w:val="nil"/>
              <w:bottom w:val="single" w:sz="4" w:space="0" w:color="auto"/>
              <w:right w:val="single" w:sz="4" w:space="0" w:color="auto"/>
            </w:tcBorders>
            <w:shd w:val="clear" w:color="auto" w:fill="auto"/>
            <w:hideMark/>
          </w:tcPr>
          <w:p w14:paraId="6CD2D8DA"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Grau pleno de experiência de gestão: 4 ou mais parcerias. (2,0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Grau satisfatório de experiência de gestão: de 1 a 3 parcerias. (1,0 ponto)</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O não atendimento ou o atendimento insatisfatório do requisito de experiência de gestão: ausência de parcerias. (0,0 pontos)</w:t>
            </w:r>
          </w:p>
        </w:tc>
        <w:tc>
          <w:tcPr>
            <w:tcW w:w="0" w:type="auto"/>
            <w:tcBorders>
              <w:top w:val="nil"/>
              <w:left w:val="nil"/>
              <w:bottom w:val="single" w:sz="4" w:space="0" w:color="auto"/>
              <w:right w:val="single" w:sz="4" w:space="0" w:color="auto"/>
            </w:tcBorders>
            <w:shd w:val="clear" w:color="auto" w:fill="auto"/>
            <w:noWrap/>
            <w:hideMark/>
          </w:tcPr>
          <w:p w14:paraId="6FD61ED3"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046979C5"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r>
      <w:tr w:rsidR="000169F3" w:rsidRPr="00075220" w14:paraId="26B0F7C3"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597633E0"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JUSTIFICATIVA ITEM 6</w:t>
            </w:r>
          </w:p>
        </w:tc>
      </w:tr>
      <w:tr w:rsidR="000169F3" w:rsidRPr="00075220" w14:paraId="03F8F0F8"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hideMark/>
          </w:tcPr>
          <w:p w14:paraId="6E1DB014"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Grau pleno de experiência de gestão: 4 ou mais parcerias realizadas.</w:t>
            </w:r>
          </w:p>
        </w:tc>
      </w:tr>
      <w:tr w:rsidR="00714CC9" w:rsidRPr="00075220" w14:paraId="44CF23AB" w14:textId="77777777" w:rsidTr="007F2CB4">
        <w:trPr>
          <w:trHeight w:val="2805"/>
        </w:trPr>
        <w:tc>
          <w:tcPr>
            <w:tcW w:w="0" w:type="auto"/>
            <w:tcBorders>
              <w:top w:val="nil"/>
              <w:left w:val="single" w:sz="4" w:space="0" w:color="auto"/>
              <w:bottom w:val="single" w:sz="4" w:space="0" w:color="auto"/>
              <w:right w:val="single" w:sz="4" w:space="0" w:color="auto"/>
            </w:tcBorders>
            <w:shd w:val="clear" w:color="auto" w:fill="auto"/>
            <w:noWrap/>
            <w:hideMark/>
          </w:tcPr>
          <w:p w14:paraId="00411DC2"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7</w:t>
            </w:r>
          </w:p>
        </w:tc>
        <w:tc>
          <w:tcPr>
            <w:tcW w:w="0" w:type="auto"/>
            <w:tcBorders>
              <w:top w:val="nil"/>
              <w:left w:val="nil"/>
              <w:bottom w:val="single" w:sz="4" w:space="0" w:color="auto"/>
              <w:right w:val="single" w:sz="4" w:space="0" w:color="auto"/>
            </w:tcBorders>
            <w:shd w:val="clear" w:color="auto" w:fill="auto"/>
            <w:hideMark/>
          </w:tcPr>
          <w:p w14:paraId="5D1F4FC6"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Adequação da proposta ao valor de referência constante do Edital, com menção expressa ao valor global da proposta.</w:t>
            </w:r>
          </w:p>
        </w:tc>
        <w:tc>
          <w:tcPr>
            <w:tcW w:w="0" w:type="auto"/>
            <w:tcBorders>
              <w:top w:val="nil"/>
              <w:left w:val="nil"/>
              <w:bottom w:val="single" w:sz="4" w:space="0" w:color="auto"/>
              <w:right w:val="single" w:sz="4" w:space="0" w:color="auto"/>
            </w:tcBorders>
            <w:shd w:val="clear" w:color="auto" w:fill="auto"/>
            <w:hideMark/>
          </w:tcPr>
          <w:p w14:paraId="154456E5"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79C649A2"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O valor global proposto é, pelo menos, 10% (dez por cento) mais baixo do que o valor de referência. (2,0 pontos)</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O valor global proposto é igual ou até 10% (dez por cento), exclusive, mais baixo do que o valor de referência. (1,0 ponto)</w:t>
            </w:r>
            <w:r w:rsidRPr="00075220">
              <w:rPr>
                <w:rFonts w:ascii="Times New Roman" w:eastAsia="Times New Roman" w:hAnsi="Times New Roman" w:cs="Times New Roman"/>
                <w:color w:val="000000"/>
                <w:kern w:val="0"/>
                <w:sz w:val="20"/>
                <w:szCs w:val="20"/>
                <w:lang w:eastAsia="pt-BR"/>
                <w14:ligatures w14:val="none"/>
              </w:rPr>
              <w:br/>
            </w:r>
            <w:r w:rsidRPr="00075220">
              <w:rPr>
                <w:rFonts w:ascii="Times New Roman" w:eastAsia="Times New Roman" w:hAnsi="Times New Roman" w:cs="Times New Roman"/>
                <w:color w:val="000000"/>
                <w:kern w:val="0"/>
                <w:sz w:val="20"/>
                <w:szCs w:val="20"/>
                <w:lang w:eastAsia="pt-BR"/>
                <w14:ligatures w14:val="none"/>
              </w:rPr>
              <w:br/>
              <w:t>O valor global proposto é superior ao valor de referência. (0,0 pontos)</w:t>
            </w:r>
          </w:p>
        </w:tc>
        <w:tc>
          <w:tcPr>
            <w:tcW w:w="0" w:type="auto"/>
            <w:tcBorders>
              <w:top w:val="nil"/>
              <w:left w:val="nil"/>
              <w:bottom w:val="single" w:sz="4" w:space="0" w:color="auto"/>
              <w:right w:val="single" w:sz="4" w:space="0" w:color="auto"/>
            </w:tcBorders>
            <w:shd w:val="clear" w:color="auto" w:fill="auto"/>
            <w:noWrap/>
            <w:hideMark/>
          </w:tcPr>
          <w:p w14:paraId="4703BFC4"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75E09C0A"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2</w:t>
            </w:r>
          </w:p>
        </w:tc>
      </w:tr>
      <w:tr w:rsidR="000169F3" w:rsidRPr="00075220" w14:paraId="3E8F9F8F"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599830A9" w14:textId="77777777" w:rsidR="000169F3" w:rsidRPr="00075220" w:rsidRDefault="000169F3" w:rsidP="007F2CB4">
            <w:pPr>
              <w:rPr>
                <w:rFonts w:ascii="Times New Roman" w:eastAsia="Times New Roman" w:hAnsi="Times New Roman" w:cs="Times New Roman"/>
                <w:b/>
                <w:bCs/>
                <w:color w:val="000000"/>
                <w:kern w:val="0"/>
                <w:sz w:val="20"/>
                <w:szCs w:val="20"/>
                <w:lang w:eastAsia="pt-BR"/>
                <w14:ligatures w14:val="none"/>
              </w:rPr>
            </w:pPr>
            <w:r w:rsidRPr="00075220">
              <w:rPr>
                <w:rFonts w:ascii="Times New Roman" w:eastAsia="Times New Roman" w:hAnsi="Times New Roman" w:cs="Times New Roman"/>
                <w:b/>
                <w:bCs/>
                <w:color w:val="000000"/>
                <w:kern w:val="0"/>
                <w:sz w:val="20"/>
                <w:szCs w:val="20"/>
                <w:lang w:eastAsia="pt-BR"/>
                <w14:ligatures w14:val="none"/>
              </w:rPr>
              <w:t>JUSTIFICATIVA ITEM 7</w:t>
            </w:r>
          </w:p>
        </w:tc>
      </w:tr>
      <w:tr w:rsidR="000169F3" w:rsidRPr="00075220" w14:paraId="51F71F98" w14:textId="77777777" w:rsidTr="007F2CB4">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hideMark/>
          </w:tcPr>
          <w:p w14:paraId="26E8F476" w14:textId="77777777" w:rsidR="000169F3" w:rsidRPr="00075220" w:rsidRDefault="000169F3" w:rsidP="007F2CB4">
            <w:pPr>
              <w:rPr>
                <w:rFonts w:ascii="Times New Roman" w:eastAsia="Times New Roman" w:hAnsi="Times New Roman" w:cs="Times New Roman"/>
                <w:color w:val="000000"/>
                <w:kern w:val="0"/>
                <w:sz w:val="20"/>
                <w:szCs w:val="20"/>
                <w:lang w:eastAsia="pt-BR"/>
                <w14:ligatures w14:val="none"/>
              </w:rPr>
            </w:pPr>
            <w:r w:rsidRPr="00075220">
              <w:rPr>
                <w:rFonts w:ascii="Times New Roman" w:eastAsia="Times New Roman" w:hAnsi="Times New Roman" w:cs="Times New Roman"/>
                <w:color w:val="000000"/>
                <w:kern w:val="0"/>
                <w:sz w:val="20"/>
                <w:szCs w:val="20"/>
                <w:lang w:eastAsia="pt-BR"/>
                <w14:ligatures w14:val="none"/>
              </w:rPr>
              <w:t>O valor global proposto é, pelo menos, 10% (dez por cento) mais baixo do que o valor de referência.</w:t>
            </w:r>
          </w:p>
        </w:tc>
      </w:tr>
    </w:tbl>
    <w:p w14:paraId="1083E410" w14:textId="77777777" w:rsidR="000169F3" w:rsidRPr="00714CC9" w:rsidRDefault="000169F3" w:rsidP="00FF383D">
      <w:pPr>
        <w:jc w:val="both"/>
        <w:rPr>
          <w:rFonts w:ascii="Times New Roman" w:hAnsi="Times New Roman" w:cs="Times New Roman"/>
        </w:rPr>
      </w:pPr>
    </w:p>
    <w:p w14:paraId="7427D659" w14:textId="77777777" w:rsidR="00C1142D" w:rsidRDefault="00C1142D" w:rsidP="00FF383D">
      <w:pPr>
        <w:jc w:val="both"/>
        <w:rPr>
          <w:rFonts w:ascii="Times New Roman" w:hAnsi="Times New Roman" w:cs="Times New Roman"/>
          <w:b/>
          <w:bCs/>
        </w:rPr>
      </w:pPr>
    </w:p>
    <w:p w14:paraId="213A6ED9" w14:textId="77777777" w:rsidR="00C1142D" w:rsidRDefault="00C1142D" w:rsidP="00FF383D">
      <w:pPr>
        <w:jc w:val="both"/>
        <w:rPr>
          <w:rFonts w:ascii="Times New Roman" w:hAnsi="Times New Roman" w:cs="Times New Roman"/>
          <w:b/>
          <w:bCs/>
        </w:rPr>
      </w:pPr>
    </w:p>
    <w:p w14:paraId="002B1900" w14:textId="77777777" w:rsidR="00C1142D" w:rsidRDefault="00C1142D" w:rsidP="00FF383D">
      <w:pPr>
        <w:jc w:val="both"/>
        <w:rPr>
          <w:rFonts w:ascii="Times New Roman" w:hAnsi="Times New Roman" w:cs="Times New Roman"/>
          <w:b/>
          <w:bCs/>
        </w:rPr>
      </w:pPr>
    </w:p>
    <w:p w14:paraId="6B4665BE" w14:textId="77777777" w:rsidR="00C1142D" w:rsidRDefault="00C1142D" w:rsidP="00FF383D">
      <w:pPr>
        <w:jc w:val="both"/>
        <w:rPr>
          <w:rFonts w:ascii="Times New Roman" w:hAnsi="Times New Roman" w:cs="Times New Roman"/>
          <w:b/>
          <w:bCs/>
        </w:rPr>
      </w:pPr>
    </w:p>
    <w:p w14:paraId="2BF28F66" w14:textId="77777777" w:rsidR="00C1142D" w:rsidRDefault="00C1142D" w:rsidP="00FF383D">
      <w:pPr>
        <w:jc w:val="both"/>
        <w:rPr>
          <w:rFonts w:ascii="Times New Roman" w:hAnsi="Times New Roman" w:cs="Times New Roman"/>
          <w:b/>
          <w:bCs/>
        </w:rPr>
      </w:pPr>
    </w:p>
    <w:p w14:paraId="6708A8E8" w14:textId="77777777" w:rsidR="00C1142D" w:rsidRDefault="00C1142D" w:rsidP="00FF383D">
      <w:pPr>
        <w:jc w:val="both"/>
        <w:rPr>
          <w:rFonts w:ascii="Times New Roman" w:hAnsi="Times New Roman" w:cs="Times New Roman"/>
          <w:b/>
          <w:bCs/>
        </w:rPr>
      </w:pPr>
    </w:p>
    <w:p w14:paraId="2FAB592B" w14:textId="77777777" w:rsidR="00C1142D" w:rsidRDefault="00C1142D" w:rsidP="00FF383D">
      <w:pPr>
        <w:jc w:val="both"/>
        <w:rPr>
          <w:rFonts w:ascii="Times New Roman" w:hAnsi="Times New Roman" w:cs="Times New Roman"/>
          <w:b/>
          <w:bCs/>
        </w:rPr>
      </w:pPr>
    </w:p>
    <w:p w14:paraId="1EFA34A9" w14:textId="77777777" w:rsidR="00C1142D" w:rsidRDefault="00C1142D" w:rsidP="00FF383D">
      <w:pPr>
        <w:jc w:val="both"/>
        <w:rPr>
          <w:rFonts w:ascii="Times New Roman" w:hAnsi="Times New Roman" w:cs="Times New Roman"/>
          <w:b/>
          <w:bCs/>
        </w:rPr>
      </w:pPr>
    </w:p>
    <w:p w14:paraId="75544C30" w14:textId="77777777" w:rsidR="00C1142D" w:rsidRDefault="00C1142D" w:rsidP="00FF383D">
      <w:pPr>
        <w:jc w:val="both"/>
        <w:rPr>
          <w:rFonts w:ascii="Times New Roman" w:hAnsi="Times New Roman" w:cs="Times New Roman"/>
          <w:b/>
          <w:bCs/>
        </w:rPr>
      </w:pPr>
    </w:p>
    <w:p w14:paraId="7DEAB6E5" w14:textId="77777777" w:rsidR="00C1142D" w:rsidRDefault="00C1142D" w:rsidP="00FF383D">
      <w:pPr>
        <w:jc w:val="both"/>
        <w:rPr>
          <w:rFonts w:ascii="Times New Roman" w:hAnsi="Times New Roman" w:cs="Times New Roman"/>
          <w:b/>
          <w:bCs/>
        </w:rPr>
      </w:pPr>
    </w:p>
    <w:p w14:paraId="6E8F432A" w14:textId="77777777" w:rsidR="00C1142D" w:rsidRDefault="00C1142D" w:rsidP="00FF383D">
      <w:pPr>
        <w:jc w:val="both"/>
        <w:rPr>
          <w:rFonts w:ascii="Times New Roman" w:hAnsi="Times New Roman" w:cs="Times New Roman"/>
          <w:b/>
          <w:bCs/>
        </w:rPr>
      </w:pPr>
    </w:p>
    <w:p w14:paraId="5EB0F520" w14:textId="77777777" w:rsidR="00C1142D" w:rsidRDefault="00C1142D" w:rsidP="00FF383D">
      <w:pPr>
        <w:jc w:val="both"/>
        <w:rPr>
          <w:rFonts w:ascii="Times New Roman" w:hAnsi="Times New Roman" w:cs="Times New Roman"/>
          <w:b/>
          <w:bCs/>
        </w:rPr>
      </w:pPr>
    </w:p>
    <w:p w14:paraId="5C0CE467" w14:textId="77777777" w:rsidR="00C1142D" w:rsidRDefault="00C1142D" w:rsidP="00FF383D">
      <w:pPr>
        <w:jc w:val="both"/>
        <w:rPr>
          <w:rFonts w:ascii="Times New Roman" w:hAnsi="Times New Roman" w:cs="Times New Roman"/>
          <w:b/>
          <w:bCs/>
        </w:rPr>
      </w:pPr>
    </w:p>
    <w:p w14:paraId="11B3EFF7" w14:textId="77777777" w:rsidR="00C1142D" w:rsidRDefault="00C1142D" w:rsidP="00FF383D">
      <w:pPr>
        <w:jc w:val="both"/>
        <w:rPr>
          <w:rFonts w:ascii="Times New Roman" w:hAnsi="Times New Roman" w:cs="Times New Roman"/>
          <w:b/>
          <w:bCs/>
        </w:rPr>
      </w:pPr>
    </w:p>
    <w:p w14:paraId="6D3E56F5" w14:textId="77777777" w:rsidR="00C1142D" w:rsidRDefault="00C1142D" w:rsidP="00FF383D">
      <w:pPr>
        <w:jc w:val="both"/>
        <w:rPr>
          <w:rFonts w:ascii="Times New Roman" w:hAnsi="Times New Roman" w:cs="Times New Roman"/>
          <w:b/>
          <w:bCs/>
        </w:rPr>
      </w:pPr>
    </w:p>
    <w:p w14:paraId="4F372C9C" w14:textId="77777777" w:rsidR="00C1142D" w:rsidRDefault="00C1142D" w:rsidP="00FF383D">
      <w:pPr>
        <w:jc w:val="both"/>
        <w:rPr>
          <w:rFonts w:ascii="Times New Roman" w:hAnsi="Times New Roman" w:cs="Times New Roman"/>
          <w:b/>
          <w:bCs/>
        </w:rPr>
      </w:pPr>
    </w:p>
    <w:p w14:paraId="192077DC" w14:textId="77777777" w:rsidR="00C1142D" w:rsidRDefault="00C1142D" w:rsidP="00FF383D">
      <w:pPr>
        <w:jc w:val="both"/>
        <w:rPr>
          <w:rFonts w:ascii="Times New Roman" w:hAnsi="Times New Roman" w:cs="Times New Roman"/>
          <w:b/>
          <w:bCs/>
        </w:rPr>
      </w:pPr>
    </w:p>
    <w:p w14:paraId="401CA9D1" w14:textId="77777777" w:rsidR="00C1142D" w:rsidRDefault="00C1142D" w:rsidP="00FF383D">
      <w:pPr>
        <w:jc w:val="both"/>
        <w:rPr>
          <w:rFonts w:ascii="Times New Roman" w:hAnsi="Times New Roman" w:cs="Times New Roman"/>
          <w:b/>
          <w:bCs/>
        </w:rPr>
      </w:pPr>
    </w:p>
    <w:p w14:paraId="20AC4C0E" w14:textId="77777777" w:rsidR="00C1142D" w:rsidRDefault="00C1142D" w:rsidP="00FF383D">
      <w:pPr>
        <w:jc w:val="both"/>
        <w:rPr>
          <w:rFonts w:ascii="Times New Roman" w:hAnsi="Times New Roman" w:cs="Times New Roman"/>
          <w:b/>
          <w:bCs/>
        </w:rPr>
      </w:pPr>
    </w:p>
    <w:p w14:paraId="2ED0E51F" w14:textId="26AB9CD5" w:rsidR="007D336B" w:rsidRPr="00714CC9" w:rsidRDefault="00CE32BB" w:rsidP="00FF383D">
      <w:pPr>
        <w:jc w:val="both"/>
        <w:rPr>
          <w:rFonts w:ascii="Times New Roman" w:hAnsi="Times New Roman" w:cs="Times New Roman"/>
          <w:b/>
          <w:bCs/>
        </w:rPr>
      </w:pPr>
      <w:r w:rsidRPr="00714CC9">
        <w:rPr>
          <w:rFonts w:ascii="Times New Roman" w:hAnsi="Times New Roman" w:cs="Times New Roman"/>
          <w:b/>
          <w:bCs/>
        </w:rPr>
        <w:t>Centro de Apoio ao Deficiente Visual de São Gonçalo – CADEVISG</w:t>
      </w:r>
    </w:p>
    <w:p w14:paraId="1EF2AFA7" w14:textId="77777777" w:rsidR="007D336B" w:rsidRPr="00714CC9" w:rsidRDefault="007D336B" w:rsidP="00FF383D">
      <w:pPr>
        <w:jc w:val="both"/>
        <w:rPr>
          <w:rFonts w:ascii="Times New Roman" w:hAnsi="Times New Roman" w:cs="Times New Roman"/>
          <w:b/>
          <w:bCs/>
        </w:rPr>
      </w:pPr>
      <w:r w:rsidRPr="00714CC9">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11B0E56B" wp14:editId="4A5DEA80">
                <wp:simplePos x="0" y="0"/>
                <wp:positionH relativeFrom="column">
                  <wp:posOffset>-72859</wp:posOffset>
                </wp:positionH>
                <wp:positionV relativeFrom="paragraph">
                  <wp:posOffset>103974</wp:posOffset>
                </wp:positionV>
                <wp:extent cx="1606163" cy="352425"/>
                <wp:effectExtent l="0" t="0" r="13335" b="28575"/>
                <wp:wrapNone/>
                <wp:docPr id="703530908" name="Retângulo 2"/>
                <wp:cNvGraphicFramePr/>
                <a:graphic xmlns:a="http://schemas.openxmlformats.org/drawingml/2006/main">
                  <a:graphicData uri="http://schemas.microsoft.com/office/word/2010/wordprocessingShape">
                    <wps:wsp>
                      <wps:cNvSpPr/>
                      <wps:spPr>
                        <a:xfrm>
                          <a:off x="0" y="0"/>
                          <a:ext cx="1606163" cy="3524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7BD51D" id="Retângulo 2" o:spid="_x0000_s1026" style="position:absolute;margin-left:-5.75pt;margin-top:8.2pt;width:126.4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" filled="f" strokecolor="#09101d [484]" strokeweight="1pt"/>
            </w:pict>
          </mc:Fallback>
        </mc:AlternateContent>
      </w:r>
    </w:p>
    <w:p w14:paraId="5F4967E4" w14:textId="3A5061B1" w:rsidR="00CE32BB" w:rsidRPr="00714CC9" w:rsidRDefault="00CE32BB" w:rsidP="00FF383D">
      <w:pPr>
        <w:jc w:val="both"/>
        <w:rPr>
          <w:rFonts w:ascii="Times New Roman" w:hAnsi="Times New Roman" w:cs="Times New Roman"/>
          <w:b/>
          <w:bCs/>
        </w:rPr>
      </w:pPr>
      <w:r w:rsidRPr="00714CC9">
        <w:rPr>
          <w:rFonts w:ascii="Times New Roman" w:hAnsi="Times New Roman" w:cs="Times New Roman"/>
          <w:b/>
          <w:bCs/>
        </w:rPr>
        <w:t>Nota Final:</w:t>
      </w:r>
      <w:r w:rsidR="00D718E2" w:rsidRPr="00714CC9">
        <w:rPr>
          <w:rFonts w:ascii="Times New Roman" w:hAnsi="Times New Roman" w:cs="Times New Roman"/>
          <w:b/>
          <w:bCs/>
        </w:rPr>
        <w:t xml:space="preserve"> </w:t>
      </w:r>
      <w:r w:rsidR="00C1142D">
        <w:rPr>
          <w:rFonts w:ascii="Times New Roman" w:hAnsi="Times New Roman" w:cs="Times New Roman"/>
          <w:b/>
          <w:bCs/>
        </w:rPr>
        <w:t>10</w:t>
      </w:r>
      <w:r w:rsidR="00D718E2" w:rsidRPr="00714CC9">
        <w:rPr>
          <w:rFonts w:ascii="Times New Roman" w:hAnsi="Times New Roman" w:cs="Times New Roman"/>
          <w:b/>
          <w:bCs/>
        </w:rPr>
        <w:t xml:space="preserve"> pontos</w:t>
      </w:r>
    </w:p>
    <w:p w14:paraId="1E2387F2" w14:textId="77777777" w:rsidR="007D336B" w:rsidRPr="00714CC9" w:rsidRDefault="007D336B" w:rsidP="00FF383D">
      <w:pPr>
        <w:jc w:val="both"/>
        <w:rPr>
          <w:rFonts w:ascii="Times New Roman" w:hAnsi="Times New Roman" w:cs="Times New Roman"/>
          <w:b/>
          <w:bCs/>
        </w:rPr>
      </w:pPr>
    </w:p>
    <w:p w14:paraId="54231AE4" w14:textId="77777777" w:rsidR="007D336B" w:rsidRPr="00714CC9" w:rsidRDefault="007D336B" w:rsidP="00FF383D">
      <w:pPr>
        <w:jc w:val="both"/>
        <w:rPr>
          <w:rFonts w:ascii="Times New Roman" w:hAnsi="Times New Roman" w:cs="Times New Roman"/>
          <w:b/>
          <w:bCs/>
        </w:rPr>
      </w:pPr>
    </w:p>
    <w:tbl>
      <w:tblPr>
        <w:tblW w:w="0" w:type="auto"/>
        <w:tblCellMar>
          <w:left w:w="70" w:type="dxa"/>
          <w:right w:w="70" w:type="dxa"/>
        </w:tblCellMar>
        <w:tblLook w:val="04A0" w:firstRow="1" w:lastRow="0" w:firstColumn="1" w:lastColumn="0" w:noHBand="0" w:noVBand="1"/>
      </w:tblPr>
      <w:tblGrid>
        <w:gridCol w:w="674"/>
        <w:gridCol w:w="2003"/>
        <w:gridCol w:w="1377"/>
        <w:gridCol w:w="2034"/>
        <w:gridCol w:w="1483"/>
        <w:gridCol w:w="1489"/>
      </w:tblGrid>
      <w:tr w:rsidR="00ED21FF" w:rsidRPr="00ED21FF" w14:paraId="56A283A3" w14:textId="77777777" w:rsidTr="00ED21FF">
        <w:trPr>
          <w:trHeight w:val="600"/>
        </w:trPr>
        <w:tc>
          <w:tcPr>
            <w:tcW w:w="0" w:type="auto"/>
            <w:gridSpan w:val="6"/>
            <w:tcBorders>
              <w:top w:val="single" w:sz="4" w:space="0" w:color="auto"/>
              <w:left w:val="single" w:sz="4" w:space="0" w:color="auto"/>
              <w:bottom w:val="single" w:sz="4" w:space="0" w:color="auto"/>
              <w:right w:val="nil"/>
            </w:tcBorders>
            <w:shd w:val="clear" w:color="000000" w:fill="A6A6A6"/>
            <w:noWrap/>
            <w:hideMark/>
          </w:tcPr>
          <w:p w14:paraId="61CB7DB5"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ANÁLISE DA PROPOSTA</w:t>
            </w:r>
          </w:p>
        </w:tc>
      </w:tr>
      <w:tr w:rsidR="00714CC9" w:rsidRPr="00714CC9" w14:paraId="03B2EED6" w14:textId="77777777" w:rsidTr="00ED21FF">
        <w:trPr>
          <w:trHeight w:val="600"/>
        </w:trPr>
        <w:tc>
          <w:tcPr>
            <w:tcW w:w="0" w:type="auto"/>
            <w:tcBorders>
              <w:top w:val="nil"/>
              <w:left w:val="single" w:sz="4" w:space="0" w:color="auto"/>
              <w:bottom w:val="single" w:sz="4" w:space="0" w:color="auto"/>
              <w:right w:val="single" w:sz="4" w:space="0" w:color="auto"/>
            </w:tcBorders>
            <w:shd w:val="clear" w:color="000000" w:fill="D9D9D9"/>
            <w:hideMark/>
          </w:tcPr>
          <w:p w14:paraId="33A0D9DC"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ITEM</w:t>
            </w:r>
          </w:p>
        </w:tc>
        <w:tc>
          <w:tcPr>
            <w:tcW w:w="0" w:type="auto"/>
            <w:tcBorders>
              <w:top w:val="nil"/>
              <w:left w:val="nil"/>
              <w:bottom w:val="single" w:sz="4" w:space="0" w:color="auto"/>
              <w:right w:val="single" w:sz="4" w:space="0" w:color="auto"/>
            </w:tcBorders>
            <w:shd w:val="clear" w:color="000000" w:fill="D9D9D9"/>
            <w:hideMark/>
          </w:tcPr>
          <w:p w14:paraId="3CD29800"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CRITÉRIO DE AVALIAÇÃO</w:t>
            </w:r>
          </w:p>
        </w:tc>
        <w:tc>
          <w:tcPr>
            <w:tcW w:w="0" w:type="auto"/>
            <w:tcBorders>
              <w:top w:val="nil"/>
              <w:left w:val="nil"/>
              <w:bottom w:val="single" w:sz="4" w:space="0" w:color="auto"/>
              <w:right w:val="single" w:sz="4" w:space="0" w:color="auto"/>
            </w:tcBorders>
            <w:shd w:val="clear" w:color="000000" w:fill="D9D9D9"/>
            <w:hideMark/>
          </w:tcPr>
          <w:p w14:paraId="761E11FC"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ITEM DE ANÁLISE</w:t>
            </w:r>
          </w:p>
        </w:tc>
        <w:tc>
          <w:tcPr>
            <w:tcW w:w="0" w:type="auto"/>
            <w:tcBorders>
              <w:top w:val="nil"/>
              <w:left w:val="nil"/>
              <w:bottom w:val="single" w:sz="4" w:space="0" w:color="auto"/>
              <w:right w:val="single" w:sz="4" w:space="0" w:color="auto"/>
            </w:tcBorders>
            <w:shd w:val="clear" w:color="000000" w:fill="D9D9D9"/>
            <w:hideMark/>
          </w:tcPr>
          <w:p w14:paraId="7AA4F684"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PONTUAÇÃO DO CRITÉRIO</w:t>
            </w:r>
          </w:p>
        </w:tc>
        <w:tc>
          <w:tcPr>
            <w:tcW w:w="0" w:type="auto"/>
            <w:tcBorders>
              <w:top w:val="nil"/>
              <w:left w:val="nil"/>
              <w:bottom w:val="single" w:sz="4" w:space="0" w:color="auto"/>
              <w:right w:val="single" w:sz="4" w:space="0" w:color="auto"/>
            </w:tcBorders>
            <w:shd w:val="clear" w:color="000000" w:fill="D9D9D9"/>
            <w:hideMark/>
          </w:tcPr>
          <w:p w14:paraId="25921D77"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PONTUAÇÃO MÁXIMA</w:t>
            </w:r>
          </w:p>
        </w:tc>
        <w:tc>
          <w:tcPr>
            <w:tcW w:w="0" w:type="auto"/>
            <w:tcBorders>
              <w:top w:val="nil"/>
              <w:left w:val="nil"/>
              <w:bottom w:val="single" w:sz="4" w:space="0" w:color="auto"/>
              <w:right w:val="single" w:sz="4" w:space="0" w:color="auto"/>
            </w:tcBorders>
            <w:shd w:val="clear" w:color="000000" w:fill="D9D9D9"/>
            <w:hideMark/>
          </w:tcPr>
          <w:p w14:paraId="71812D47"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PONTUAÇÃO PROPOSTA</w:t>
            </w:r>
          </w:p>
        </w:tc>
      </w:tr>
      <w:tr w:rsidR="00ED21FF" w:rsidRPr="00ED21FF" w14:paraId="3A4CA36B" w14:textId="77777777" w:rsidTr="00ED21FF">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02814CE8"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1</w:t>
            </w:r>
          </w:p>
        </w:tc>
        <w:tc>
          <w:tcPr>
            <w:tcW w:w="0" w:type="auto"/>
            <w:tcBorders>
              <w:top w:val="nil"/>
              <w:left w:val="nil"/>
              <w:bottom w:val="single" w:sz="4" w:space="0" w:color="auto"/>
              <w:right w:val="single" w:sz="4" w:space="0" w:color="auto"/>
            </w:tcBorders>
            <w:shd w:val="clear" w:color="auto" w:fill="auto"/>
            <w:hideMark/>
          </w:tcPr>
          <w:p w14:paraId="3570067F"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Adequação da proposta aos</w:t>
            </w:r>
            <w:r w:rsidRPr="00ED21FF">
              <w:rPr>
                <w:rFonts w:ascii="Times New Roman" w:eastAsia="Times New Roman" w:hAnsi="Times New Roman" w:cs="Times New Roman"/>
                <w:color w:val="000000"/>
                <w:kern w:val="0"/>
                <w:sz w:val="20"/>
                <w:szCs w:val="20"/>
                <w:lang w:eastAsia="pt-BR"/>
                <w14:ligatures w14:val="none"/>
              </w:rPr>
              <w:br/>
              <w:t>objetivos do Projeto.</w:t>
            </w:r>
          </w:p>
        </w:tc>
        <w:tc>
          <w:tcPr>
            <w:tcW w:w="0" w:type="auto"/>
            <w:tcBorders>
              <w:top w:val="nil"/>
              <w:left w:val="nil"/>
              <w:bottom w:val="single" w:sz="4" w:space="0" w:color="auto"/>
              <w:right w:val="single" w:sz="4" w:space="0" w:color="auto"/>
            </w:tcBorders>
            <w:shd w:val="clear" w:color="auto" w:fill="auto"/>
            <w:hideMark/>
          </w:tcPr>
          <w:p w14:paraId="25B6020B"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52792A8D"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Contemplou plenamente. (2,0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Contemplou insatisfatoriamente. (1,0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0D6232CD"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FF00"/>
            <w:noWrap/>
            <w:hideMark/>
          </w:tcPr>
          <w:p w14:paraId="0B439235"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1</w:t>
            </w:r>
          </w:p>
        </w:tc>
      </w:tr>
      <w:tr w:rsidR="00ED21FF" w:rsidRPr="00ED21FF" w14:paraId="32065736" w14:textId="77777777" w:rsidTr="00ED21F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29260123"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JUSTIFICATIVA</w:t>
            </w:r>
            <w:r w:rsidRPr="00714CC9">
              <w:rPr>
                <w:rFonts w:ascii="Times New Roman" w:eastAsia="Times New Roman" w:hAnsi="Times New Roman" w:cs="Times New Roman"/>
                <w:b/>
                <w:bCs/>
                <w:color w:val="000000"/>
                <w:kern w:val="0"/>
                <w:sz w:val="20"/>
                <w:szCs w:val="20"/>
                <w:lang w:eastAsia="pt-BR"/>
                <w14:ligatures w14:val="none"/>
              </w:rPr>
              <w:t xml:space="preserve"> ITEM 1</w:t>
            </w:r>
          </w:p>
        </w:tc>
      </w:tr>
      <w:tr w:rsidR="00ED21FF" w:rsidRPr="00ED21FF" w14:paraId="673D29A5" w14:textId="77777777" w:rsidTr="00ED21FF">
        <w:trPr>
          <w:trHeight w:val="30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384C6EA3" w14:textId="5B6D7945"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 xml:space="preserve">Contemplou insatisfatoriamente. Embora a economicidade seja um princípio importante na gestão dos recursos públicos como um todo, é essencial equilibrá-la com a qualidade das ações e serviços prestados pelas organizações da sociedade civil. Neste caso, a proponente não adequou a proposta ao objetivo do projeto, posto que o objetivo não é apenas reduzir custos, mas, também, buscar eficiência e eficácia na aplicação dos recursos públicos, buscando efetividade das ações. </w:t>
            </w:r>
            <w:r w:rsidR="004020E7">
              <w:rPr>
                <w:rFonts w:ascii="Times New Roman" w:eastAsia="Times New Roman" w:hAnsi="Times New Roman" w:cs="Times New Roman"/>
                <w:color w:val="000000"/>
                <w:kern w:val="0"/>
                <w:sz w:val="20"/>
                <w:szCs w:val="20"/>
                <w:lang w:eastAsia="pt-BR"/>
                <w14:ligatures w14:val="none"/>
              </w:rPr>
              <w:t>Foi constatado a existência de um orçamento endereçado a outra OSC, itens esses relacio</w:t>
            </w:r>
            <w:r w:rsidR="00201751">
              <w:rPr>
                <w:rFonts w:ascii="Times New Roman" w:eastAsia="Times New Roman" w:hAnsi="Times New Roman" w:cs="Times New Roman"/>
                <w:color w:val="000000"/>
                <w:kern w:val="0"/>
                <w:sz w:val="20"/>
                <w:szCs w:val="20"/>
                <w:lang w:eastAsia="pt-BR"/>
                <w14:ligatures w14:val="none"/>
              </w:rPr>
              <w:t>nados a MATERIAIS DE LIMPEZ</w:t>
            </w:r>
            <w:bookmarkStart w:id="0" w:name="_GoBack"/>
            <w:bookmarkEnd w:id="0"/>
            <w:r w:rsidR="00201751">
              <w:rPr>
                <w:rFonts w:ascii="Times New Roman" w:eastAsia="Times New Roman" w:hAnsi="Times New Roman" w:cs="Times New Roman"/>
                <w:color w:val="000000"/>
                <w:kern w:val="0"/>
                <w:sz w:val="20"/>
                <w:szCs w:val="20"/>
                <w:lang w:eastAsia="pt-BR"/>
                <w14:ligatures w14:val="none"/>
              </w:rPr>
              <w:t>A, EX</w:t>
            </w:r>
            <w:r w:rsidR="004020E7">
              <w:rPr>
                <w:rFonts w:ascii="Times New Roman" w:eastAsia="Times New Roman" w:hAnsi="Times New Roman" w:cs="Times New Roman"/>
                <w:color w:val="000000"/>
                <w:kern w:val="0"/>
                <w:sz w:val="20"/>
                <w:szCs w:val="20"/>
                <w:lang w:eastAsia="pt-BR"/>
                <w14:ligatures w14:val="none"/>
              </w:rPr>
              <w:t xml:space="preserve">PEDIENTE, ESPORTIVO E MOBÍLIA. </w:t>
            </w:r>
            <w:r w:rsidRPr="00ED21FF">
              <w:rPr>
                <w:rFonts w:ascii="Times New Roman" w:eastAsia="Times New Roman" w:hAnsi="Times New Roman" w:cs="Times New Roman"/>
                <w:color w:val="000000"/>
                <w:kern w:val="0"/>
                <w:sz w:val="20"/>
                <w:szCs w:val="20"/>
                <w:lang w:eastAsia="pt-BR"/>
                <w14:ligatures w14:val="none"/>
              </w:rPr>
              <w:t>Neste caso, a busca excessiva pela economicidade pode comprometer a qualidade dos serviços e projetos desenvolvidos. O item 4 (pág. 28 a 44), apesar de razoavelmente desdobrado e com algum nível de detalhes sobre os fluxos e processos administrativos, bem como com conteúdos relevantes e ilustrações (principalmente no Eixo Cultural) não são suficientes para que demonstrar de que forma o proponente vai atingir os números propostos no quadro de metas. O quadro de metas está bem estruturado, faz boa correlação com os objetivos específicos, suprindo inclusive o déficit deste quanto ao apontamento de indicadores quantitativos, mas não é suficiente para "fechar o circuito", posto que o avaliador pre</w:t>
            </w:r>
            <w:r w:rsidR="00075220" w:rsidRPr="00714CC9">
              <w:rPr>
                <w:rFonts w:ascii="Times New Roman" w:eastAsia="Times New Roman" w:hAnsi="Times New Roman" w:cs="Times New Roman"/>
                <w:color w:val="000000"/>
                <w:kern w:val="0"/>
                <w:sz w:val="20"/>
                <w:szCs w:val="20"/>
                <w:lang w:eastAsia="pt-BR"/>
                <w14:ligatures w14:val="none"/>
              </w:rPr>
              <w:t>cis</w:t>
            </w:r>
            <w:r w:rsidRPr="00ED21FF">
              <w:rPr>
                <w:rFonts w:ascii="Times New Roman" w:eastAsia="Times New Roman" w:hAnsi="Times New Roman" w:cs="Times New Roman"/>
                <w:color w:val="000000"/>
                <w:kern w:val="0"/>
                <w:sz w:val="20"/>
                <w:szCs w:val="20"/>
                <w:lang w:eastAsia="pt-BR"/>
                <w14:ligatures w14:val="none"/>
              </w:rPr>
              <w:t>a entender como a proposta chega aos números. (Por exemplo, o quadro cita 2.000 matriculados. Como? Quantas turmas? Em quantos turnos? Etc). Isso se reflete igualmente nos Eixos Esportivo e de Novas Tecnologias. Também não apresentou planilha orçamentária discriminada, o que dificulta uma análise mais cuidadosa do avaliador, observando se há efetiva conciliação e adequação orçamentária entre o plano metodológico e financeiro.</w:t>
            </w:r>
          </w:p>
        </w:tc>
      </w:tr>
      <w:tr w:rsidR="00ED21FF" w:rsidRPr="00ED21FF" w14:paraId="0BF18E79" w14:textId="77777777" w:rsidTr="00ED21FF">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30739541"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lastRenderedPageBreak/>
              <w:t>2</w:t>
            </w:r>
          </w:p>
        </w:tc>
        <w:tc>
          <w:tcPr>
            <w:tcW w:w="0" w:type="auto"/>
            <w:tcBorders>
              <w:top w:val="nil"/>
              <w:left w:val="nil"/>
              <w:bottom w:val="single" w:sz="4" w:space="0" w:color="auto"/>
              <w:right w:val="single" w:sz="4" w:space="0" w:color="auto"/>
            </w:tcBorders>
            <w:shd w:val="clear" w:color="auto" w:fill="auto"/>
            <w:hideMark/>
          </w:tcPr>
          <w:p w14:paraId="5D31B12F"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Informações coerentes sobre as atividades a serem executadas, metas a serem atingidas, indicadores que aferirão o cumprimento destas metas, e prazos expostos de forma clara.</w:t>
            </w:r>
          </w:p>
        </w:tc>
        <w:tc>
          <w:tcPr>
            <w:tcW w:w="0" w:type="auto"/>
            <w:tcBorders>
              <w:top w:val="nil"/>
              <w:left w:val="nil"/>
              <w:bottom w:val="single" w:sz="4" w:space="0" w:color="auto"/>
              <w:right w:val="single" w:sz="4" w:space="0" w:color="auto"/>
            </w:tcBorders>
            <w:shd w:val="clear" w:color="auto" w:fill="auto"/>
            <w:hideMark/>
          </w:tcPr>
          <w:p w14:paraId="5667385B"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50E9E48F"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Contemplou plenamente. (2,0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Contemplou insatisfatoriamente. (1,0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37F21233"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FF00"/>
            <w:noWrap/>
            <w:hideMark/>
          </w:tcPr>
          <w:p w14:paraId="5CB0F69B"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1</w:t>
            </w:r>
          </w:p>
        </w:tc>
      </w:tr>
      <w:tr w:rsidR="00ED21FF" w:rsidRPr="00ED21FF" w14:paraId="33FF9562" w14:textId="77777777" w:rsidTr="00ED21F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4CF37C97"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JUSTIFICATIVA</w:t>
            </w:r>
            <w:r w:rsidRPr="00714CC9">
              <w:rPr>
                <w:rFonts w:ascii="Times New Roman" w:eastAsia="Times New Roman" w:hAnsi="Times New Roman" w:cs="Times New Roman"/>
                <w:b/>
                <w:bCs/>
                <w:color w:val="000000"/>
                <w:kern w:val="0"/>
                <w:sz w:val="20"/>
                <w:szCs w:val="20"/>
                <w:lang w:eastAsia="pt-BR"/>
                <w14:ligatures w14:val="none"/>
              </w:rPr>
              <w:t xml:space="preserve"> ITEM 2</w:t>
            </w:r>
          </w:p>
        </w:tc>
      </w:tr>
      <w:tr w:rsidR="00ED21FF" w:rsidRPr="00ED21FF" w14:paraId="369DCB34" w14:textId="77777777" w:rsidTr="00ED21FF">
        <w:trPr>
          <w:trHeight w:val="112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6F1292FC"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Contemplou insatisfatoriamente. Apesar de apresentar as informações objetivas no quadro de metas (com indicadores, fonte de verifica</w:t>
            </w:r>
            <w:r w:rsidRPr="00714CC9">
              <w:rPr>
                <w:rFonts w:ascii="Times New Roman" w:eastAsia="Times New Roman" w:hAnsi="Times New Roman" w:cs="Times New Roman"/>
                <w:color w:val="000000"/>
                <w:kern w:val="0"/>
                <w:sz w:val="20"/>
                <w:szCs w:val="20"/>
                <w:lang w:eastAsia="pt-BR"/>
                <w14:ligatures w14:val="none"/>
              </w:rPr>
              <w:t>ç</w:t>
            </w:r>
            <w:r w:rsidRPr="00ED21FF">
              <w:rPr>
                <w:rFonts w:ascii="Times New Roman" w:eastAsia="Times New Roman" w:hAnsi="Times New Roman" w:cs="Times New Roman"/>
                <w:color w:val="000000"/>
                <w:kern w:val="0"/>
                <w:sz w:val="20"/>
                <w:szCs w:val="20"/>
                <w:lang w:eastAsia="pt-BR"/>
                <w14:ligatures w14:val="none"/>
              </w:rPr>
              <w:t>ão e período de aferição) correlacionados com os objetivos específicos, falta detalhamento e clareza na relação entre estes indicadores e as propostas metodológicas, além de uma pobreza de informações, principalmente no que tange a operacionalização do Complexo Esportivo (vide quadro 4.1.7), o que compromete uma análise mais segura do avaliador quanto a exequibilidade da proposta.</w:t>
            </w:r>
          </w:p>
        </w:tc>
      </w:tr>
      <w:tr w:rsidR="00ED21FF" w:rsidRPr="00ED21FF" w14:paraId="2A62F6CC" w14:textId="77777777" w:rsidTr="00ED21FF">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5E8954E4"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3</w:t>
            </w:r>
          </w:p>
        </w:tc>
        <w:tc>
          <w:tcPr>
            <w:tcW w:w="0" w:type="auto"/>
            <w:tcBorders>
              <w:top w:val="nil"/>
              <w:left w:val="nil"/>
              <w:bottom w:val="single" w:sz="4" w:space="0" w:color="auto"/>
              <w:right w:val="single" w:sz="4" w:space="0" w:color="auto"/>
            </w:tcBorders>
            <w:shd w:val="clear" w:color="auto" w:fill="auto"/>
            <w:hideMark/>
          </w:tcPr>
          <w:p w14:paraId="558AA836"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O Projeto Técnico contemplou outras atividades vinculadas ao atendimento do público-alvo, além das obrigatórias, como, por exemplo: eventos aos fins de semana e feriados e outras atividades culturais e lazer.</w:t>
            </w:r>
          </w:p>
        </w:tc>
        <w:tc>
          <w:tcPr>
            <w:tcW w:w="0" w:type="auto"/>
            <w:tcBorders>
              <w:top w:val="nil"/>
              <w:left w:val="nil"/>
              <w:bottom w:val="single" w:sz="4" w:space="0" w:color="auto"/>
              <w:right w:val="single" w:sz="4" w:space="0" w:color="auto"/>
            </w:tcBorders>
            <w:shd w:val="clear" w:color="auto" w:fill="auto"/>
            <w:hideMark/>
          </w:tcPr>
          <w:p w14:paraId="43640359"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6EE13E1A"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Contemplou plenamente. (2,0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Contemplou insatisfatoriamente. (1,0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5218644E"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0CCCDDBB"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2</w:t>
            </w:r>
          </w:p>
        </w:tc>
      </w:tr>
      <w:tr w:rsidR="00ED21FF" w:rsidRPr="00ED21FF" w14:paraId="4B0DD943" w14:textId="77777777" w:rsidTr="00ED21F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31A2BBDD"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JUSTIFICATIVA</w:t>
            </w:r>
            <w:r w:rsidRPr="00714CC9">
              <w:rPr>
                <w:rFonts w:ascii="Times New Roman" w:eastAsia="Times New Roman" w:hAnsi="Times New Roman" w:cs="Times New Roman"/>
                <w:b/>
                <w:bCs/>
                <w:color w:val="000000"/>
                <w:kern w:val="0"/>
                <w:sz w:val="20"/>
                <w:szCs w:val="20"/>
                <w:lang w:eastAsia="pt-BR"/>
                <w14:ligatures w14:val="none"/>
              </w:rPr>
              <w:t xml:space="preserve"> ITEM 3</w:t>
            </w:r>
          </w:p>
        </w:tc>
      </w:tr>
      <w:tr w:rsidR="00ED21FF" w:rsidRPr="00ED21FF" w14:paraId="675F1F39" w14:textId="77777777" w:rsidTr="00ED21F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6D54C038"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Contemplou plenamente.</w:t>
            </w:r>
          </w:p>
        </w:tc>
      </w:tr>
      <w:tr w:rsidR="00ED21FF" w:rsidRPr="00ED21FF" w14:paraId="11AF4B39" w14:textId="77777777" w:rsidTr="00C1142D">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473DC9B7"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4</w:t>
            </w:r>
          </w:p>
        </w:tc>
        <w:tc>
          <w:tcPr>
            <w:tcW w:w="0" w:type="auto"/>
            <w:tcBorders>
              <w:top w:val="nil"/>
              <w:left w:val="nil"/>
              <w:bottom w:val="single" w:sz="4" w:space="0" w:color="auto"/>
              <w:right w:val="single" w:sz="4" w:space="0" w:color="auto"/>
            </w:tcBorders>
            <w:shd w:val="clear" w:color="auto" w:fill="auto"/>
            <w:hideMark/>
          </w:tcPr>
          <w:p w14:paraId="28703C8F"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O projeto técnico contemplou ações de inovação e criatividade vinculadas ao objeto do processo seletivo.</w:t>
            </w:r>
          </w:p>
        </w:tc>
        <w:tc>
          <w:tcPr>
            <w:tcW w:w="0" w:type="auto"/>
            <w:tcBorders>
              <w:top w:val="nil"/>
              <w:left w:val="nil"/>
              <w:bottom w:val="single" w:sz="4" w:space="0" w:color="auto"/>
              <w:right w:val="single" w:sz="4" w:space="0" w:color="auto"/>
            </w:tcBorders>
            <w:shd w:val="clear" w:color="auto" w:fill="auto"/>
            <w:hideMark/>
          </w:tcPr>
          <w:p w14:paraId="74D013EF"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6D99BDCB"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Contemplou plenamente. (2,0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Contemplou insatisfatoriamente. (1,0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3E130C42"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auto" w:fill="FFFF00"/>
            <w:noWrap/>
            <w:hideMark/>
          </w:tcPr>
          <w:p w14:paraId="7BCA0F06" w14:textId="352AA013" w:rsidR="00ED21FF" w:rsidRPr="00C1142D" w:rsidRDefault="00C1142D" w:rsidP="00C1142D">
            <w:r>
              <w:rPr>
                <w:rFonts w:ascii="Times New Roman" w:eastAsia="Times New Roman" w:hAnsi="Times New Roman" w:cs="Times New Roman"/>
                <w:color w:val="000000"/>
                <w:kern w:val="0"/>
                <w:sz w:val="20"/>
                <w:szCs w:val="20"/>
                <w:lang w:eastAsia="pt-BR"/>
                <w14:ligatures w14:val="none"/>
              </w:rPr>
              <w:t>1</w:t>
            </w:r>
          </w:p>
        </w:tc>
      </w:tr>
      <w:tr w:rsidR="00ED21FF" w:rsidRPr="00ED21FF" w14:paraId="5DA6A739" w14:textId="77777777" w:rsidTr="00ED21F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0CE58EDF"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JUSTIFICATIVA</w:t>
            </w:r>
            <w:r w:rsidRPr="00714CC9">
              <w:rPr>
                <w:rFonts w:ascii="Times New Roman" w:eastAsia="Times New Roman" w:hAnsi="Times New Roman" w:cs="Times New Roman"/>
                <w:b/>
                <w:bCs/>
                <w:color w:val="000000"/>
                <w:kern w:val="0"/>
                <w:sz w:val="20"/>
                <w:szCs w:val="20"/>
                <w:lang w:eastAsia="pt-BR"/>
                <w14:ligatures w14:val="none"/>
              </w:rPr>
              <w:t xml:space="preserve"> ITEM 4</w:t>
            </w:r>
          </w:p>
        </w:tc>
      </w:tr>
      <w:tr w:rsidR="00ED21FF" w:rsidRPr="00ED21FF" w14:paraId="4C8C555F" w14:textId="77777777" w:rsidTr="00ED21FF">
        <w:trPr>
          <w:trHeight w:val="139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5D6A27F9" w14:textId="4B8E86F1" w:rsidR="00ED21FF" w:rsidRPr="00ED21FF" w:rsidRDefault="00C1142D"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C</w:t>
            </w:r>
            <w:r w:rsidR="00ED21FF" w:rsidRPr="00ED21FF">
              <w:rPr>
                <w:rFonts w:ascii="Times New Roman" w:eastAsia="Times New Roman" w:hAnsi="Times New Roman" w:cs="Times New Roman"/>
                <w:color w:val="000000"/>
                <w:kern w:val="0"/>
                <w:sz w:val="20"/>
                <w:szCs w:val="20"/>
                <w:lang w:eastAsia="pt-BR"/>
                <w14:ligatures w14:val="none"/>
              </w:rPr>
              <w:t>ontemplou</w:t>
            </w:r>
            <w:r>
              <w:rPr>
                <w:rFonts w:ascii="Times New Roman" w:eastAsia="Times New Roman" w:hAnsi="Times New Roman" w:cs="Times New Roman"/>
                <w:color w:val="000000"/>
                <w:kern w:val="0"/>
                <w:sz w:val="20"/>
                <w:szCs w:val="20"/>
                <w:lang w:eastAsia="pt-BR"/>
                <w14:ligatures w14:val="none"/>
              </w:rPr>
              <w:t xml:space="preserve"> </w:t>
            </w:r>
            <w:r w:rsidRPr="00ED21FF">
              <w:rPr>
                <w:rFonts w:ascii="Times New Roman" w:eastAsia="Times New Roman" w:hAnsi="Times New Roman" w:cs="Times New Roman"/>
                <w:color w:val="000000"/>
                <w:kern w:val="0"/>
                <w:sz w:val="20"/>
                <w:szCs w:val="20"/>
                <w:lang w:eastAsia="pt-BR"/>
                <w14:ligatures w14:val="none"/>
              </w:rPr>
              <w:t>insatisfatoriamente</w:t>
            </w:r>
            <w:r>
              <w:rPr>
                <w:rFonts w:ascii="Times New Roman" w:eastAsia="Times New Roman" w:hAnsi="Times New Roman" w:cs="Times New Roman"/>
                <w:color w:val="000000"/>
                <w:kern w:val="0"/>
                <w:sz w:val="20"/>
                <w:szCs w:val="20"/>
                <w:lang w:eastAsia="pt-BR"/>
                <w14:ligatures w14:val="none"/>
              </w:rPr>
              <w:t>,</w:t>
            </w:r>
            <w:r w:rsidR="00ED21FF" w:rsidRPr="00ED21FF">
              <w:rPr>
                <w:rFonts w:ascii="Times New Roman" w:eastAsia="Times New Roman" w:hAnsi="Times New Roman" w:cs="Times New Roman"/>
                <w:color w:val="000000"/>
                <w:kern w:val="0"/>
                <w:sz w:val="20"/>
                <w:szCs w:val="20"/>
                <w:lang w:eastAsia="pt-BR"/>
                <w14:ligatures w14:val="none"/>
              </w:rPr>
              <w:t xml:space="preserve"> A proposta reproduz o sugerido no plano de trabalho modelo (Anexo VII) sem qualquer tipo de desdobramento. Não aponta como as atividades serão desenvolvidas e organizadas (</w:t>
            </w:r>
            <w:r w:rsidR="00ED21FF" w:rsidRPr="00714CC9">
              <w:rPr>
                <w:rFonts w:ascii="Times New Roman" w:eastAsia="Times New Roman" w:hAnsi="Times New Roman" w:cs="Times New Roman"/>
                <w:color w:val="000000"/>
                <w:kern w:val="0"/>
                <w:sz w:val="20"/>
                <w:szCs w:val="20"/>
                <w:lang w:eastAsia="pt-BR"/>
                <w14:ligatures w14:val="none"/>
              </w:rPr>
              <w:t>sistemática</w:t>
            </w:r>
            <w:r w:rsidR="00ED21FF" w:rsidRPr="00ED21FF">
              <w:rPr>
                <w:rFonts w:ascii="Times New Roman" w:eastAsia="Times New Roman" w:hAnsi="Times New Roman" w:cs="Times New Roman"/>
                <w:color w:val="000000"/>
                <w:kern w:val="0"/>
                <w:sz w:val="20"/>
                <w:szCs w:val="20"/>
                <w:lang w:eastAsia="pt-BR"/>
                <w14:ligatures w14:val="none"/>
              </w:rPr>
              <w:t xml:space="preserve"> ou assistematicamente), não faz indicativo de turmas, nem módulos, em suma, o avaliador não consegue compreender como o Eixo de Novas Tecnologias vai ser executado e, menos ainda, como ele pode contribuir para a inovação e criatividade. O mesmo acontece com as atividades de oficinas culturais e aulas/cursos de modalidades esportivas (não </w:t>
            </w:r>
            <w:r w:rsidR="00ED21FF" w:rsidRPr="00714CC9">
              <w:rPr>
                <w:rFonts w:ascii="Times New Roman" w:eastAsia="Times New Roman" w:hAnsi="Times New Roman" w:cs="Times New Roman"/>
                <w:color w:val="000000"/>
                <w:kern w:val="0"/>
                <w:sz w:val="20"/>
                <w:szCs w:val="20"/>
                <w:lang w:eastAsia="pt-BR"/>
                <w14:ligatures w14:val="none"/>
              </w:rPr>
              <w:t xml:space="preserve">se </w:t>
            </w:r>
            <w:r w:rsidR="00ED21FF" w:rsidRPr="00ED21FF">
              <w:rPr>
                <w:rFonts w:ascii="Times New Roman" w:eastAsia="Times New Roman" w:hAnsi="Times New Roman" w:cs="Times New Roman"/>
                <w:color w:val="000000"/>
                <w:kern w:val="0"/>
                <w:sz w:val="20"/>
                <w:szCs w:val="20"/>
                <w:lang w:eastAsia="pt-BR"/>
                <w14:ligatures w14:val="none"/>
              </w:rPr>
              <w:t>sabe sistem</w:t>
            </w:r>
            <w:r w:rsidR="00ED21FF" w:rsidRPr="00714CC9">
              <w:rPr>
                <w:rFonts w:ascii="Times New Roman" w:eastAsia="Times New Roman" w:hAnsi="Times New Roman" w:cs="Times New Roman"/>
                <w:color w:val="000000"/>
                <w:kern w:val="0"/>
                <w:sz w:val="20"/>
                <w:szCs w:val="20"/>
                <w:lang w:eastAsia="pt-BR"/>
                <w14:ligatures w14:val="none"/>
              </w:rPr>
              <w:t>á</w:t>
            </w:r>
            <w:r w:rsidR="00ED21FF" w:rsidRPr="00ED21FF">
              <w:rPr>
                <w:rFonts w:ascii="Times New Roman" w:eastAsia="Times New Roman" w:hAnsi="Times New Roman" w:cs="Times New Roman"/>
                <w:color w:val="000000"/>
                <w:kern w:val="0"/>
                <w:sz w:val="20"/>
                <w:szCs w:val="20"/>
                <w:lang w:eastAsia="pt-BR"/>
                <w14:ligatures w14:val="none"/>
              </w:rPr>
              <w:t>ticas ou não, pelo mesmo motivo colocado anteriormente). Por este motivo, compreendemos que a proposta não contempla a po</w:t>
            </w:r>
            <w:r w:rsidR="00ED21FF" w:rsidRPr="00714CC9">
              <w:rPr>
                <w:rFonts w:ascii="Times New Roman" w:eastAsia="Times New Roman" w:hAnsi="Times New Roman" w:cs="Times New Roman"/>
                <w:color w:val="000000"/>
                <w:kern w:val="0"/>
                <w:sz w:val="20"/>
                <w:szCs w:val="20"/>
                <w:lang w:eastAsia="pt-BR"/>
                <w14:ligatures w14:val="none"/>
              </w:rPr>
              <w:t>n</w:t>
            </w:r>
            <w:r w:rsidR="00ED21FF" w:rsidRPr="00ED21FF">
              <w:rPr>
                <w:rFonts w:ascii="Times New Roman" w:eastAsia="Times New Roman" w:hAnsi="Times New Roman" w:cs="Times New Roman"/>
                <w:color w:val="000000"/>
                <w:kern w:val="0"/>
                <w:sz w:val="20"/>
                <w:szCs w:val="20"/>
                <w:lang w:eastAsia="pt-BR"/>
                <w14:ligatures w14:val="none"/>
              </w:rPr>
              <w:t>tuação deste item.</w:t>
            </w:r>
          </w:p>
        </w:tc>
      </w:tr>
      <w:tr w:rsidR="00ED21FF" w:rsidRPr="00ED21FF" w14:paraId="0CD54D91" w14:textId="77777777" w:rsidTr="00C1142D">
        <w:trPr>
          <w:trHeight w:val="2805"/>
        </w:trPr>
        <w:tc>
          <w:tcPr>
            <w:tcW w:w="0" w:type="auto"/>
            <w:tcBorders>
              <w:top w:val="nil"/>
              <w:left w:val="single" w:sz="4" w:space="0" w:color="auto"/>
              <w:bottom w:val="single" w:sz="4" w:space="0" w:color="auto"/>
              <w:right w:val="single" w:sz="4" w:space="0" w:color="auto"/>
            </w:tcBorders>
            <w:shd w:val="clear" w:color="auto" w:fill="auto"/>
            <w:noWrap/>
            <w:hideMark/>
          </w:tcPr>
          <w:p w14:paraId="3EB3F627"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lastRenderedPageBreak/>
              <w:t>5</w:t>
            </w:r>
          </w:p>
        </w:tc>
        <w:tc>
          <w:tcPr>
            <w:tcW w:w="0" w:type="auto"/>
            <w:tcBorders>
              <w:top w:val="nil"/>
              <w:left w:val="nil"/>
              <w:bottom w:val="single" w:sz="4" w:space="0" w:color="auto"/>
              <w:right w:val="single" w:sz="4" w:space="0" w:color="auto"/>
            </w:tcBorders>
            <w:shd w:val="clear" w:color="auto" w:fill="auto"/>
            <w:hideMark/>
          </w:tcPr>
          <w:p w14:paraId="18F70B70"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Maior quantidade de atendimentos diretos por mês em projetos de atividades físicas.</w:t>
            </w:r>
          </w:p>
        </w:tc>
        <w:tc>
          <w:tcPr>
            <w:tcW w:w="0" w:type="auto"/>
            <w:tcBorders>
              <w:top w:val="nil"/>
              <w:left w:val="nil"/>
              <w:bottom w:val="single" w:sz="4" w:space="0" w:color="auto"/>
              <w:right w:val="single" w:sz="4" w:space="0" w:color="auto"/>
            </w:tcBorders>
            <w:shd w:val="clear" w:color="auto" w:fill="auto"/>
            <w:hideMark/>
          </w:tcPr>
          <w:p w14:paraId="587E9649"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0B585D1E"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Mais de 1.500 pessoas atendidas. (2,0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Entre 1.000 e 1.500 pessoas atendidas. (1,5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Entre 500 e 1.000 pessoas atendidas. (1,0 ponto)</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Menos de 500 pessoas atendidas. (0,0 pontos)</w:t>
            </w:r>
          </w:p>
        </w:tc>
        <w:tc>
          <w:tcPr>
            <w:tcW w:w="0" w:type="auto"/>
            <w:tcBorders>
              <w:top w:val="nil"/>
              <w:left w:val="nil"/>
              <w:bottom w:val="single" w:sz="4" w:space="0" w:color="auto"/>
              <w:right w:val="single" w:sz="4" w:space="0" w:color="auto"/>
            </w:tcBorders>
            <w:shd w:val="clear" w:color="auto" w:fill="auto"/>
            <w:noWrap/>
            <w:hideMark/>
          </w:tcPr>
          <w:p w14:paraId="57F8FF45"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auto" w:fill="FFFF00"/>
            <w:noWrap/>
            <w:hideMark/>
          </w:tcPr>
          <w:p w14:paraId="0665DCD3" w14:textId="70E855BD" w:rsidR="00ED21FF" w:rsidRPr="00ED21FF" w:rsidRDefault="00C1142D" w:rsidP="00ED21FF">
            <w:pPr>
              <w:rPr>
                <w:rFonts w:ascii="Times New Roman" w:eastAsia="Times New Roman" w:hAnsi="Times New Roman" w:cs="Times New Roman"/>
                <w:color w:val="000000"/>
                <w:kern w:val="0"/>
                <w:sz w:val="20"/>
                <w:szCs w:val="20"/>
                <w:lang w:eastAsia="pt-BR"/>
                <w14:ligatures w14:val="none"/>
              </w:rPr>
            </w:pPr>
            <w:r>
              <w:rPr>
                <w:rFonts w:ascii="Times New Roman" w:eastAsia="Times New Roman" w:hAnsi="Times New Roman" w:cs="Times New Roman"/>
                <w:color w:val="000000"/>
                <w:kern w:val="0"/>
                <w:sz w:val="20"/>
                <w:szCs w:val="20"/>
                <w:lang w:eastAsia="pt-BR"/>
                <w14:ligatures w14:val="none"/>
              </w:rPr>
              <w:t>1</w:t>
            </w:r>
          </w:p>
        </w:tc>
      </w:tr>
      <w:tr w:rsidR="00ED21FF" w:rsidRPr="00ED21FF" w14:paraId="1468E743" w14:textId="77777777" w:rsidTr="00ED21F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6E0D6F04"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JUSTIFICATIVA</w:t>
            </w:r>
            <w:r w:rsidRPr="00714CC9">
              <w:rPr>
                <w:rFonts w:ascii="Times New Roman" w:eastAsia="Times New Roman" w:hAnsi="Times New Roman" w:cs="Times New Roman"/>
                <w:b/>
                <w:bCs/>
                <w:color w:val="000000"/>
                <w:kern w:val="0"/>
                <w:sz w:val="20"/>
                <w:szCs w:val="20"/>
                <w:lang w:eastAsia="pt-BR"/>
                <w14:ligatures w14:val="none"/>
              </w:rPr>
              <w:t xml:space="preserve"> ITEM 5</w:t>
            </w:r>
          </w:p>
        </w:tc>
      </w:tr>
      <w:tr w:rsidR="00ED21FF" w:rsidRPr="00ED21FF" w14:paraId="287B7C86" w14:textId="77777777" w:rsidTr="00ED21FF">
        <w:trPr>
          <w:trHeight w:val="162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177CC418" w14:textId="5E56E153" w:rsidR="00ED21FF" w:rsidRPr="00ED21FF" w:rsidRDefault="00C1142D"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C</w:t>
            </w:r>
            <w:r w:rsidR="00ED21FF" w:rsidRPr="00ED21FF">
              <w:rPr>
                <w:rFonts w:ascii="Times New Roman" w:eastAsia="Times New Roman" w:hAnsi="Times New Roman" w:cs="Times New Roman"/>
                <w:color w:val="000000"/>
                <w:kern w:val="0"/>
                <w:sz w:val="20"/>
                <w:szCs w:val="20"/>
                <w:lang w:eastAsia="pt-BR"/>
                <w14:ligatures w14:val="none"/>
              </w:rPr>
              <w:t>ontemplou</w:t>
            </w:r>
            <w:r>
              <w:rPr>
                <w:rFonts w:ascii="Times New Roman" w:eastAsia="Times New Roman" w:hAnsi="Times New Roman" w:cs="Times New Roman"/>
                <w:color w:val="000000"/>
                <w:kern w:val="0"/>
                <w:sz w:val="20"/>
                <w:szCs w:val="20"/>
                <w:lang w:eastAsia="pt-BR"/>
                <w14:ligatures w14:val="none"/>
              </w:rPr>
              <w:t xml:space="preserve"> </w:t>
            </w:r>
            <w:r w:rsidRPr="00ED21FF">
              <w:rPr>
                <w:rFonts w:ascii="Times New Roman" w:eastAsia="Times New Roman" w:hAnsi="Times New Roman" w:cs="Times New Roman"/>
                <w:color w:val="000000"/>
                <w:kern w:val="0"/>
                <w:sz w:val="20"/>
                <w:szCs w:val="20"/>
                <w:lang w:eastAsia="pt-BR"/>
                <w14:ligatures w14:val="none"/>
              </w:rPr>
              <w:t>insatisfatoriamente</w:t>
            </w:r>
            <w:r w:rsidR="00ED21FF" w:rsidRPr="00ED21FF">
              <w:rPr>
                <w:rFonts w:ascii="Times New Roman" w:eastAsia="Times New Roman" w:hAnsi="Times New Roman" w:cs="Times New Roman"/>
                <w:color w:val="000000"/>
                <w:kern w:val="0"/>
                <w:sz w:val="20"/>
                <w:szCs w:val="20"/>
                <w:lang w:eastAsia="pt-BR"/>
                <w14:ligatures w14:val="none"/>
              </w:rPr>
              <w:t>. Não é possível mensurar o número de atendidos com segurança. A proposta se ampara no quadro do tópico 4.1, "atividades a serem executadas com definição de pessoal responsável" (págs. 28 a 30), no quadro do tópico 4.1.3, "metodologia para captaç</w:t>
            </w:r>
            <w:r w:rsidR="00ED21FF" w:rsidRPr="00714CC9">
              <w:rPr>
                <w:rFonts w:ascii="Times New Roman" w:eastAsia="Times New Roman" w:hAnsi="Times New Roman" w:cs="Times New Roman"/>
                <w:color w:val="000000"/>
                <w:kern w:val="0"/>
                <w:sz w:val="20"/>
                <w:szCs w:val="20"/>
                <w:lang w:eastAsia="pt-BR"/>
                <w14:ligatures w14:val="none"/>
              </w:rPr>
              <w:t>ã</w:t>
            </w:r>
            <w:r w:rsidR="00ED21FF" w:rsidRPr="00ED21FF">
              <w:rPr>
                <w:rFonts w:ascii="Times New Roman" w:eastAsia="Times New Roman" w:hAnsi="Times New Roman" w:cs="Times New Roman"/>
                <w:color w:val="000000"/>
                <w:kern w:val="0"/>
                <w:sz w:val="20"/>
                <w:szCs w:val="20"/>
                <w:lang w:eastAsia="pt-BR"/>
                <w14:ligatures w14:val="none"/>
              </w:rPr>
              <w:t>o de participantes (págs. 32 e 33) e no quadro do tópico 4.17</w:t>
            </w:r>
            <w:proofErr w:type="gramStart"/>
            <w:r w:rsidR="00ED21FF" w:rsidRPr="00ED21FF">
              <w:rPr>
                <w:rFonts w:ascii="Times New Roman" w:eastAsia="Times New Roman" w:hAnsi="Times New Roman" w:cs="Times New Roman"/>
                <w:color w:val="000000"/>
                <w:kern w:val="0"/>
                <w:sz w:val="20"/>
                <w:szCs w:val="20"/>
                <w:lang w:eastAsia="pt-BR"/>
                <w14:ligatures w14:val="none"/>
              </w:rPr>
              <w:t>,  "</w:t>
            </w:r>
            <w:proofErr w:type="gramEnd"/>
            <w:r w:rsidR="00ED21FF" w:rsidRPr="00ED21FF">
              <w:rPr>
                <w:rFonts w:ascii="Times New Roman" w:eastAsia="Times New Roman" w:hAnsi="Times New Roman" w:cs="Times New Roman"/>
                <w:color w:val="000000"/>
                <w:kern w:val="0"/>
                <w:sz w:val="20"/>
                <w:szCs w:val="20"/>
                <w:lang w:eastAsia="pt-BR"/>
                <w14:ligatures w14:val="none"/>
              </w:rPr>
              <w:t>horário e forma de funcionamento" (págs. 34 e 35). O quadro do tópico 4.3, "Metas a serem atingidas, indicadores que aferirão o cumprimento destas metas, e prazos para aferir", apresenta números que não tem correlação e nenhuma memória de cálculo, ficando assim impossível contabilizar concretamente como a proposta atinge o número de atendimentos (neste caso, 2.000 matriculados, segundo o proponente). Por este motivo, sem poder bali</w:t>
            </w:r>
            <w:r w:rsidR="00ED21FF" w:rsidRPr="00714CC9">
              <w:rPr>
                <w:rFonts w:ascii="Times New Roman" w:eastAsia="Times New Roman" w:hAnsi="Times New Roman" w:cs="Times New Roman"/>
                <w:color w:val="000000"/>
                <w:kern w:val="0"/>
                <w:sz w:val="20"/>
                <w:szCs w:val="20"/>
                <w:lang w:eastAsia="pt-BR"/>
                <w14:ligatures w14:val="none"/>
              </w:rPr>
              <w:t>z</w:t>
            </w:r>
            <w:r w:rsidR="00ED21FF" w:rsidRPr="00ED21FF">
              <w:rPr>
                <w:rFonts w:ascii="Times New Roman" w:eastAsia="Times New Roman" w:hAnsi="Times New Roman" w:cs="Times New Roman"/>
                <w:color w:val="000000"/>
                <w:kern w:val="0"/>
                <w:sz w:val="20"/>
                <w:szCs w:val="20"/>
                <w:lang w:eastAsia="pt-BR"/>
                <w14:ligatures w14:val="none"/>
              </w:rPr>
              <w:t>ar com fundamentação a quantidade de atendimentos diretos por mês, entendemos que a proposta não contempla o item.</w:t>
            </w:r>
          </w:p>
        </w:tc>
      </w:tr>
      <w:tr w:rsidR="00ED21FF" w:rsidRPr="00ED21FF" w14:paraId="622DDA0F" w14:textId="77777777" w:rsidTr="00ED21FF">
        <w:trPr>
          <w:trHeight w:val="2550"/>
        </w:trPr>
        <w:tc>
          <w:tcPr>
            <w:tcW w:w="0" w:type="auto"/>
            <w:tcBorders>
              <w:top w:val="nil"/>
              <w:left w:val="single" w:sz="4" w:space="0" w:color="auto"/>
              <w:bottom w:val="single" w:sz="4" w:space="0" w:color="auto"/>
              <w:right w:val="single" w:sz="4" w:space="0" w:color="auto"/>
            </w:tcBorders>
            <w:shd w:val="clear" w:color="auto" w:fill="auto"/>
            <w:noWrap/>
            <w:hideMark/>
          </w:tcPr>
          <w:p w14:paraId="2464F62D"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6</w:t>
            </w:r>
          </w:p>
        </w:tc>
        <w:tc>
          <w:tcPr>
            <w:tcW w:w="0" w:type="auto"/>
            <w:tcBorders>
              <w:top w:val="nil"/>
              <w:left w:val="nil"/>
              <w:bottom w:val="single" w:sz="4" w:space="0" w:color="auto"/>
              <w:right w:val="single" w:sz="4" w:space="0" w:color="auto"/>
            </w:tcBorders>
            <w:shd w:val="clear" w:color="auto" w:fill="auto"/>
            <w:hideMark/>
          </w:tcPr>
          <w:p w14:paraId="5044D97D"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Experiência de gestão em parcerias lato sensu com o Poder Público nos eixos descritos no Plano de Trabalho (aceitas parcerias com fulcro na Lei nº 13.019/2014, convênios e demais instrumentos congêneres).</w:t>
            </w:r>
          </w:p>
        </w:tc>
        <w:tc>
          <w:tcPr>
            <w:tcW w:w="0" w:type="auto"/>
            <w:tcBorders>
              <w:top w:val="nil"/>
              <w:left w:val="nil"/>
              <w:bottom w:val="single" w:sz="4" w:space="0" w:color="auto"/>
              <w:right w:val="single" w:sz="4" w:space="0" w:color="auto"/>
            </w:tcBorders>
            <w:shd w:val="clear" w:color="auto" w:fill="auto"/>
            <w:hideMark/>
          </w:tcPr>
          <w:p w14:paraId="7C5872A3"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Documento comprobatório</w:t>
            </w:r>
          </w:p>
        </w:tc>
        <w:tc>
          <w:tcPr>
            <w:tcW w:w="0" w:type="auto"/>
            <w:tcBorders>
              <w:top w:val="nil"/>
              <w:left w:val="nil"/>
              <w:bottom w:val="single" w:sz="4" w:space="0" w:color="auto"/>
              <w:right w:val="single" w:sz="4" w:space="0" w:color="auto"/>
            </w:tcBorders>
            <w:shd w:val="clear" w:color="auto" w:fill="auto"/>
            <w:hideMark/>
          </w:tcPr>
          <w:p w14:paraId="6832DC6F"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Grau pleno de experiência de gestão: 4 ou mais parcerias. (2,0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Grau satisfatório de experiência de gestão: de 1 a 3 parcerias. (1,0 ponto)</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O não atendimento ou o atendimento insatisfatório do requisito de experiência de gestão: ausência de parcerias. (0,0 pontos)</w:t>
            </w:r>
          </w:p>
        </w:tc>
        <w:tc>
          <w:tcPr>
            <w:tcW w:w="0" w:type="auto"/>
            <w:tcBorders>
              <w:top w:val="nil"/>
              <w:left w:val="nil"/>
              <w:bottom w:val="single" w:sz="4" w:space="0" w:color="auto"/>
              <w:right w:val="single" w:sz="4" w:space="0" w:color="auto"/>
            </w:tcBorders>
            <w:shd w:val="clear" w:color="auto" w:fill="auto"/>
            <w:noWrap/>
            <w:hideMark/>
          </w:tcPr>
          <w:p w14:paraId="023F8D08"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5B12254D"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2</w:t>
            </w:r>
          </w:p>
        </w:tc>
      </w:tr>
      <w:tr w:rsidR="00ED21FF" w:rsidRPr="00ED21FF" w14:paraId="43D1A0D4" w14:textId="77777777" w:rsidTr="00ED21F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14134F30"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t>JUSTIFICATIVA</w:t>
            </w:r>
            <w:r w:rsidRPr="00714CC9">
              <w:rPr>
                <w:rFonts w:ascii="Times New Roman" w:eastAsia="Times New Roman" w:hAnsi="Times New Roman" w:cs="Times New Roman"/>
                <w:b/>
                <w:bCs/>
                <w:color w:val="000000"/>
                <w:kern w:val="0"/>
                <w:sz w:val="20"/>
                <w:szCs w:val="20"/>
                <w:lang w:eastAsia="pt-BR"/>
                <w14:ligatures w14:val="none"/>
              </w:rPr>
              <w:t xml:space="preserve"> ITEM 6</w:t>
            </w:r>
          </w:p>
        </w:tc>
      </w:tr>
      <w:tr w:rsidR="00ED21FF" w:rsidRPr="00ED21FF" w14:paraId="7EDDCE96" w14:textId="77777777" w:rsidTr="00ED21F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hideMark/>
          </w:tcPr>
          <w:p w14:paraId="5C13CE4A"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Grau pleno de experiência de gestão: 4 ou mais parcerias realizadas.</w:t>
            </w:r>
          </w:p>
        </w:tc>
      </w:tr>
      <w:tr w:rsidR="00ED21FF" w:rsidRPr="00ED21FF" w14:paraId="41C8C17D" w14:textId="77777777" w:rsidTr="00ED21FF">
        <w:trPr>
          <w:trHeight w:val="2805"/>
        </w:trPr>
        <w:tc>
          <w:tcPr>
            <w:tcW w:w="0" w:type="auto"/>
            <w:tcBorders>
              <w:top w:val="nil"/>
              <w:left w:val="single" w:sz="4" w:space="0" w:color="auto"/>
              <w:bottom w:val="single" w:sz="4" w:space="0" w:color="auto"/>
              <w:right w:val="single" w:sz="4" w:space="0" w:color="auto"/>
            </w:tcBorders>
            <w:shd w:val="clear" w:color="auto" w:fill="auto"/>
            <w:noWrap/>
            <w:hideMark/>
          </w:tcPr>
          <w:p w14:paraId="1E4B4B4D"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7</w:t>
            </w:r>
          </w:p>
        </w:tc>
        <w:tc>
          <w:tcPr>
            <w:tcW w:w="0" w:type="auto"/>
            <w:tcBorders>
              <w:top w:val="nil"/>
              <w:left w:val="nil"/>
              <w:bottom w:val="single" w:sz="4" w:space="0" w:color="auto"/>
              <w:right w:val="single" w:sz="4" w:space="0" w:color="auto"/>
            </w:tcBorders>
            <w:shd w:val="clear" w:color="auto" w:fill="auto"/>
            <w:hideMark/>
          </w:tcPr>
          <w:p w14:paraId="499497B9"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Adequação da proposta ao valor de referência constante do Edital, com menção expressa ao valor global da proposta.</w:t>
            </w:r>
          </w:p>
        </w:tc>
        <w:tc>
          <w:tcPr>
            <w:tcW w:w="0" w:type="auto"/>
            <w:tcBorders>
              <w:top w:val="nil"/>
              <w:left w:val="nil"/>
              <w:bottom w:val="single" w:sz="4" w:space="0" w:color="auto"/>
              <w:right w:val="single" w:sz="4" w:space="0" w:color="auto"/>
            </w:tcBorders>
            <w:shd w:val="clear" w:color="auto" w:fill="auto"/>
            <w:hideMark/>
          </w:tcPr>
          <w:p w14:paraId="648D6A5F"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2036BA5F"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O valor global proposto é, pelo menos, 10% (dez por cento) mais baixo do que o valor de referência. (2,0 pontos)</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t>O valor global proposto é igual ou até 10% (dez por cento), exclusive, mais baixo do que o valor de referência. (1,0 ponto)</w:t>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br/>
            </w:r>
            <w:r w:rsidRPr="00ED21FF">
              <w:rPr>
                <w:rFonts w:ascii="Times New Roman" w:eastAsia="Times New Roman" w:hAnsi="Times New Roman" w:cs="Times New Roman"/>
                <w:color w:val="000000"/>
                <w:kern w:val="0"/>
                <w:sz w:val="20"/>
                <w:szCs w:val="20"/>
                <w:lang w:eastAsia="pt-BR"/>
                <w14:ligatures w14:val="none"/>
              </w:rPr>
              <w:lastRenderedPageBreak/>
              <w:t>O valor global proposto é superior ao valor de referência. (0,0 pontos)</w:t>
            </w:r>
          </w:p>
        </w:tc>
        <w:tc>
          <w:tcPr>
            <w:tcW w:w="0" w:type="auto"/>
            <w:tcBorders>
              <w:top w:val="nil"/>
              <w:left w:val="nil"/>
              <w:bottom w:val="single" w:sz="4" w:space="0" w:color="auto"/>
              <w:right w:val="single" w:sz="4" w:space="0" w:color="auto"/>
            </w:tcBorders>
            <w:shd w:val="clear" w:color="auto" w:fill="auto"/>
            <w:noWrap/>
            <w:hideMark/>
          </w:tcPr>
          <w:p w14:paraId="6E988BA7"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lastRenderedPageBreak/>
              <w:t>2</w:t>
            </w:r>
          </w:p>
        </w:tc>
        <w:tc>
          <w:tcPr>
            <w:tcW w:w="0" w:type="auto"/>
            <w:tcBorders>
              <w:top w:val="nil"/>
              <w:left w:val="nil"/>
              <w:bottom w:val="single" w:sz="4" w:space="0" w:color="auto"/>
              <w:right w:val="single" w:sz="4" w:space="0" w:color="auto"/>
            </w:tcBorders>
            <w:shd w:val="clear" w:color="000000" w:fill="92D050"/>
            <w:noWrap/>
            <w:hideMark/>
          </w:tcPr>
          <w:p w14:paraId="6D3267E6"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2</w:t>
            </w:r>
          </w:p>
        </w:tc>
      </w:tr>
      <w:tr w:rsidR="00ED21FF" w:rsidRPr="00ED21FF" w14:paraId="0299099D" w14:textId="77777777" w:rsidTr="00ED21F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4DB3B7A5" w14:textId="77777777" w:rsidR="00ED21FF" w:rsidRPr="00ED21FF" w:rsidRDefault="00ED21FF" w:rsidP="00ED21FF">
            <w:pPr>
              <w:rPr>
                <w:rFonts w:ascii="Times New Roman" w:eastAsia="Times New Roman" w:hAnsi="Times New Roman" w:cs="Times New Roman"/>
                <w:b/>
                <w:bCs/>
                <w:color w:val="000000"/>
                <w:kern w:val="0"/>
                <w:sz w:val="20"/>
                <w:szCs w:val="20"/>
                <w:lang w:eastAsia="pt-BR"/>
                <w14:ligatures w14:val="none"/>
              </w:rPr>
            </w:pPr>
            <w:r w:rsidRPr="00ED21FF">
              <w:rPr>
                <w:rFonts w:ascii="Times New Roman" w:eastAsia="Times New Roman" w:hAnsi="Times New Roman" w:cs="Times New Roman"/>
                <w:b/>
                <w:bCs/>
                <w:color w:val="000000"/>
                <w:kern w:val="0"/>
                <w:sz w:val="20"/>
                <w:szCs w:val="20"/>
                <w:lang w:eastAsia="pt-BR"/>
                <w14:ligatures w14:val="none"/>
              </w:rPr>
              <w:lastRenderedPageBreak/>
              <w:t>JUSTIFICATIVA</w:t>
            </w:r>
            <w:r w:rsidRPr="00714CC9">
              <w:rPr>
                <w:rFonts w:ascii="Times New Roman" w:eastAsia="Times New Roman" w:hAnsi="Times New Roman" w:cs="Times New Roman"/>
                <w:b/>
                <w:bCs/>
                <w:color w:val="000000"/>
                <w:kern w:val="0"/>
                <w:sz w:val="20"/>
                <w:szCs w:val="20"/>
                <w:lang w:eastAsia="pt-BR"/>
                <w14:ligatures w14:val="none"/>
              </w:rPr>
              <w:t xml:space="preserve"> ITEM 7</w:t>
            </w:r>
          </w:p>
        </w:tc>
      </w:tr>
      <w:tr w:rsidR="00ED21FF" w:rsidRPr="00ED21FF" w14:paraId="16284574" w14:textId="77777777" w:rsidTr="00ED21FF">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hideMark/>
          </w:tcPr>
          <w:p w14:paraId="44128940" w14:textId="77777777" w:rsidR="00ED21FF" w:rsidRPr="00ED21FF" w:rsidRDefault="00ED21FF" w:rsidP="00ED21FF">
            <w:pPr>
              <w:rPr>
                <w:rFonts w:ascii="Times New Roman" w:eastAsia="Times New Roman" w:hAnsi="Times New Roman" w:cs="Times New Roman"/>
                <w:color w:val="000000"/>
                <w:kern w:val="0"/>
                <w:sz w:val="20"/>
                <w:szCs w:val="20"/>
                <w:lang w:eastAsia="pt-BR"/>
                <w14:ligatures w14:val="none"/>
              </w:rPr>
            </w:pPr>
            <w:r w:rsidRPr="00ED21FF">
              <w:rPr>
                <w:rFonts w:ascii="Times New Roman" w:eastAsia="Times New Roman" w:hAnsi="Times New Roman" w:cs="Times New Roman"/>
                <w:color w:val="000000"/>
                <w:kern w:val="0"/>
                <w:sz w:val="20"/>
                <w:szCs w:val="20"/>
                <w:lang w:eastAsia="pt-BR"/>
                <w14:ligatures w14:val="none"/>
              </w:rPr>
              <w:t>O valor global proposto é, pelo menos, 10% (dez por cento) mais baixo do que o valor de referência.</w:t>
            </w:r>
          </w:p>
        </w:tc>
      </w:tr>
    </w:tbl>
    <w:p w14:paraId="21FD3E85" w14:textId="77777777" w:rsidR="00ED21FF" w:rsidRPr="00714CC9" w:rsidRDefault="00ED21FF" w:rsidP="00FF383D">
      <w:pPr>
        <w:jc w:val="both"/>
        <w:rPr>
          <w:rFonts w:ascii="Times New Roman" w:hAnsi="Times New Roman" w:cs="Times New Roman"/>
        </w:rPr>
      </w:pPr>
    </w:p>
    <w:p w14:paraId="64D481EE" w14:textId="77777777" w:rsidR="000B3883" w:rsidRDefault="000B3883" w:rsidP="00D718E2">
      <w:pPr>
        <w:jc w:val="both"/>
        <w:rPr>
          <w:rFonts w:ascii="Times New Roman" w:hAnsi="Times New Roman" w:cs="Times New Roman"/>
          <w:b/>
          <w:bCs/>
        </w:rPr>
      </w:pPr>
    </w:p>
    <w:p w14:paraId="7F3AF80D" w14:textId="77777777" w:rsidR="000B3883" w:rsidRDefault="000B3883" w:rsidP="00D718E2">
      <w:pPr>
        <w:jc w:val="both"/>
        <w:rPr>
          <w:rFonts w:ascii="Times New Roman" w:hAnsi="Times New Roman" w:cs="Times New Roman"/>
          <w:b/>
          <w:bCs/>
        </w:rPr>
      </w:pPr>
    </w:p>
    <w:p w14:paraId="1D763D47" w14:textId="77777777" w:rsidR="000B3883" w:rsidRDefault="000B3883" w:rsidP="00D718E2">
      <w:pPr>
        <w:jc w:val="both"/>
        <w:rPr>
          <w:rFonts w:ascii="Times New Roman" w:hAnsi="Times New Roman" w:cs="Times New Roman"/>
          <w:b/>
          <w:bCs/>
        </w:rPr>
      </w:pPr>
    </w:p>
    <w:p w14:paraId="5D45DB9A" w14:textId="77777777" w:rsidR="000B3883" w:rsidRDefault="000B3883" w:rsidP="00D718E2">
      <w:pPr>
        <w:jc w:val="both"/>
        <w:rPr>
          <w:rFonts w:ascii="Times New Roman" w:hAnsi="Times New Roman" w:cs="Times New Roman"/>
          <w:b/>
          <w:bCs/>
        </w:rPr>
      </w:pPr>
    </w:p>
    <w:p w14:paraId="02CAFBB8" w14:textId="77777777" w:rsidR="000B3883" w:rsidRDefault="000B3883" w:rsidP="00D718E2">
      <w:pPr>
        <w:jc w:val="both"/>
        <w:rPr>
          <w:rFonts w:ascii="Times New Roman" w:hAnsi="Times New Roman" w:cs="Times New Roman"/>
          <w:b/>
          <w:bCs/>
        </w:rPr>
      </w:pPr>
    </w:p>
    <w:p w14:paraId="4279973C" w14:textId="77777777" w:rsidR="000B3883" w:rsidRDefault="000B3883" w:rsidP="00D718E2">
      <w:pPr>
        <w:jc w:val="both"/>
        <w:rPr>
          <w:rFonts w:ascii="Times New Roman" w:hAnsi="Times New Roman" w:cs="Times New Roman"/>
          <w:b/>
          <w:bCs/>
        </w:rPr>
      </w:pPr>
    </w:p>
    <w:p w14:paraId="4DEE3487" w14:textId="77777777" w:rsidR="000B3883" w:rsidRDefault="000B3883" w:rsidP="00D718E2">
      <w:pPr>
        <w:jc w:val="both"/>
        <w:rPr>
          <w:rFonts w:ascii="Times New Roman" w:hAnsi="Times New Roman" w:cs="Times New Roman"/>
          <w:b/>
          <w:bCs/>
        </w:rPr>
      </w:pPr>
    </w:p>
    <w:p w14:paraId="359BDE89" w14:textId="77777777" w:rsidR="000B3883" w:rsidRDefault="000B3883" w:rsidP="00D718E2">
      <w:pPr>
        <w:jc w:val="both"/>
        <w:rPr>
          <w:rFonts w:ascii="Times New Roman" w:hAnsi="Times New Roman" w:cs="Times New Roman"/>
          <w:b/>
          <w:bCs/>
        </w:rPr>
      </w:pPr>
    </w:p>
    <w:p w14:paraId="36568454" w14:textId="77777777" w:rsidR="000B3883" w:rsidRDefault="000B3883" w:rsidP="00D718E2">
      <w:pPr>
        <w:jc w:val="both"/>
        <w:rPr>
          <w:rFonts w:ascii="Times New Roman" w:hAnsi="Times New Roman" w:cs="Times New Roman"/>
          <w:b/>
          <w:bCs/>
        </w:rPr>
      </w:pPr>
    </w:p>
    <w:p w14:paraId="3E2356B3" w14:textId="77777777" w:rsidR="000B3883" w:rsidRDefault="000B3883" w:rsidP="00D718E2">
      <w:pPr>
        <w:jc w:val="both"/>
        <w:rPr>
          <w:rFonts w:ascii="Times New Roman" w:hAnsi="Times New Roman" w:cs="Times New Roman"/>
          <w:b/>
          <w:bCs/>
        </w:rPr>
      </w:pPr>
    </w:p>
    <w:p w14:paraId="6400737A" w14:textId="77777777" w:rsidR="000B3883" w:rsidRDefault="000B3883" w:rsidP="00D718E2">
      <w:pPr>
        <w:jc w:val="both"/>
        <w:rPr>
          <w:rFonts w:ascii="Times New Roman" w:hAnsi="Times New Roman" w:cs="Times New Roman"/>
          <w:b/>
          <w:bCs/>
        </w:rPr>
      </w:pPr>
    </w:p>
    <w:p w14:paraId="3DD4775B" w14:textId="77777777" w:rsidR="000B3883" w:rsidRDefault="000B3883" w:rsidP="00D718E2">
      <w:pPr>
        <w:jc w:val="both"/>
        <w:rPr>
          <w:rFonts w:ascii="Times New Roman" w:hAnsi="Times New Roman" w:cs="Times New Roman"/>
          <w:b/>
          <w:bCs/>
        </w:rPr>
      </w:pPr>
    </w:p>
    <w:p w14:paraId="125E9891" w14:textId="77777777" w:rsidR="000B3883" w:rsidRDefault="000B3883" w:rsidP="00D718E2">
      <w:pPr>
        <w:jc w:val="both"/>
        <w:rPr>
          <w:rFonts w:ascii="Times New Roman" w:hAnsi="Times New Roman" w:cs="Times New Roman"/>
          <w:b/>
          <w:bCs/>
        </w:rPr>
      </w:pPr>
    </w:p>
    <w:p w14:paraId="3C4684C6" w14:textId="77777777" w:rsidR="000B3883" w:rsidRDefault="000B3883" w:rsidP="00D718E2">
      <w:pPr>
        <w:jc w:val="both"/>
        <w:rPr>
          <w:rFonts w:ascii="Times New Roman" w:hAnsi="Times New Roman" w:cs="Times New Roman"/>
          <w:b/>
          <w:bCs/>
        </w:rPr>
      </w:pPr>
    </w:p>
    <w:p w14:paraId="269F9E16" w14:textId="77777777" w:rsidR="000B3883" w:rsidRDefault="000B3883" w:rsidP="00D718E2">
      <w:pPr>
        <w:jc w:val="both"/>
        <w:rPr>
          <w:rFonts w:ascii="Times New Roman" w:hAnsi="Times New Roman" w:cs="Times New Roman"/>
          <w:b/>
          <w:bCs/>
        </w:rPr>
      </w:pPr>
    </w:p>
    <w:p w14:paraId="616D4877" w14:textId="77777777" w:rsidR="000B3883" w:rsidRDefault="000B3883" w:rsidP="00D718E2">
      <w:pPr>
        <w:jc w:val="both"/>
        <w:rPr>
          <w:rFonts w:ascii="Times New Roman" w:hAnsi="Times New Roman" w:cs="Times New Roman"/>
          <w:b/>
          <w:bCs/>
        </w:rPr>
      </w:pPr>
    </w:p>
    <w:p w14:paraId="69DF4B4B" w14:textId="77777777" w:rsidR="000B3883" w:rsidRDefault="000B3883" w:rsidP="00D718E2">
      <w:pPr>
        <w:jc w:val="both"/>
        <w:rPr>
          <w:rFonts w:ascii="Times New Roman" w:hAnsi="Times New Roman" w:cs="Times New Roman"/>
          <w:b/>
          <w:bCs/>
        </w:rPr>
      </w:pPr>
    </w:p>
    <w:p w14:paraId="0B5443D2" w14:textId="3881E29C" w:rsidR="00D718E2" w:rsidRPr="00714CC9" w:rsidRDefault="00D718E2" w:rsidP="00D718E2">
      <w:pPr>
        <w:jc w:val="both"/>
        <w:rPr>
          <w:rFonts w:ascii="Times New Roman" w:hAnsi="Times New Roman" w:cs="Times New Roman"/>
          <w:b/>
          <w:bCs/>
        </w:rPr>
      </w:pPr>
      <w:r w:rsidRPr="00714CC9">
        <w:rPr>
          <w:rFonts w:ascii="Times New Roman" w:hAnsi="Times New Roman" w:cs="Times New Roman"/>
          <w:b/>
          <w:bCs/>
        </w:rPr>
        <w:t>Centro de Pesquisas e de Ações Sociais e Culturais – CON-TATO</w:t>
      </w:r>
    </w:p>
    <w:p w14:paraId="3ABA780D" w14:textId="77777777" w:rsidR="00D718E2" w:rsidRPr="00714CC9" w:rsidRDefault="00D718E2" w:rsidP="00D718E2">
      <w:pPr>
        <w:jc w:val="both"/>
        <w:rPr>
          <w:rFonts w:ascii="Times New Roman" w:hAnsi="Times New Roman" w:cs="Times New Roman"/>
          <w:b/>
          <w:bCs/>
        </w:rPr>
      </w:pPr>
      <w:r w:rsidRPr="00714CC9">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0FFA05EC" wp14:editId="05C1E4E9">
                <wp:simplePos x="0" y="0"/>
                <wp:positionH relativeFrom="column">
                  <wp:posOffset>-64135</wp:posOffset>
                </wp:positionH>
                <wp:positionV relativeFrom="paragraph">
                  <wp:posOffset>85394</wp:posOffset>
                </wp:positionV>
                <wp:extent cx="1606163" cy="352425"/>
                <wp:effectExtent l="0" t="0" r="13335" b="28575"/>
                <wp:wrapNone/>
                <wp:docPr id="1075050450" name="Retângulo 2"/>
                <wp:cNvGraphicFramePr/>
                <a:graphic xmlns:a="http://schemas.openxmlformats.org/drawingml/2006/main">
                  <a:graphicData uri="http://schemas.microsoft.com/office/word/2010/wordprocessingShape">
                    <wps:wsp>
                      <wps:cNvSpPr/>
                      <wps:spPr>
                        <a:xfrm>
                          <a:off x="0" y="0"/>
                          <a:ext cx="1606163" cy="3524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1838FD" id="Retângulo 2" o:spid="_x0000_s1026" style="position:absolute;margin-left:-5.05pt;margin-top:6.7pt;width:126.4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" filled="f" strokecolor="#09101d [484]" strokeweight="1pt"/>
            </w:pict>
          </mc:Fallback>
        </mc:AlternateContent>
      </w:r>
    </w:p>
    <w:p w14:paraId="1E9C5D5F" w14:textId="77777777" w:rsidR="00D718E2" w:rsidRPr="00714CC9" w:rsidRDefault="00D718E2" w:rsidP="00D718E2">
      <w:pPr>
        <w:jc w:val="both"/>
        <w:rPr>
          <w:rFonts w:ascii="Times New Roman" w:hAnsi="Times New Roman" w:cs="Times New Roman"/>
          <w:b/>
          <w:bCs/>
        </w:rPr>
      </w:pPr>
      <w:r w:rsidRPr="00714CC9">
        <w:rPr>
          <w:rFonts w:ascii="Times New Roman" w:hAnsi="Times New Roman" w:cs="Times New Roman"/>
          <w:b/>
          <w:bCs/>
        </w:rPr>
        <w:t xml:space="preserve">Nota Final: </w:t>
      </w:r>
      <w:r w:rsidR="007D336B" w:rsidRPr="00714CC9">
        <w:rPr>
          <w:rFonts w:ascii="Times New Roman" w:hAnsi="Times New Roman" w:cs="Times New Roman"/>
          <w:b/>
          <w:bCs/>
        </w:rPr>
        <w:t>0</w:t>
      </w:r>
      <w:r w:rsidR="00075220" w:rsidRPr="00714CC9">
        <w:rPr>
          <w:rFonts w:ascii="Times New Roman" w:hAnsi="Times New Roman" w:cs="Times New Roman"/>
          <w:b/>
          <w:bCs/>
        </w:rPr>
        <w:t>5</w:t>
      </w:r>
      <w:r w:rsidRPr="00714CC9">
        <w:rPr>
          <w:rFonts w:ascii="Times New Roman" w:hAnsi="Times New Roman" w:cs="Times New Roman"/>
          <w:b/>
          <w:bCs/>
        </w:rPr>
        <w:t xml:space="preserve"> pontos</w:t>
      </w:r>
    </w:p>
    <w:p w14:paraId="6FB6C666" w14:textId="77777777" w:rsidR="007D336B" w:rsidRPr="00714CC9" w:rsidRDefault="007D336B" w:rsidP="00D718E2">
      <w:pPr>
        <w:jc w:val="both"/>
        <w:rPr>
          <w:rFonts w:ascii="Times New Roman" w:hAnsi="Times New Roman" w:cs="Times New Roman"/>
        </w:rPr>
      </w:pPr>
    </w:p>
    <w:tbl>
      <w:tblPr>
        <w:tblW w:w="0" w:type="auto"/>
        <w:tblCellMar>
          <w:left w:w="70" w:type="dxa"/>
          <w:right w:w="70" w:type="dxa"/>
        </w:tblCellMar>
        <w:tblLook w:val="04A0" w:firstRow="1" w:lastRow="0" w:firstColumn="1" w:lastColumn="0" w:noHBand="0" w:noVBand="1"/>
      </w:tblPr>
      <w:tblGrid>
        <w:gridCol w:w="674"/>
        <w:gridCol w:w="2023"/>
        <w:gridCol w:w="1359"/>
        <w:gridCol w:w="2060"/>
        <w:gridCol w:w="1468"/>
        <w:gridCol w:w="1476"/>
      </w:tblGrid>
      <w:tr w:rsidR="007D336B" w:rsidRPr="007D336B" w14:paraId="03DD9F07" w14:textId="77777777" w:rsidTr="007D336B">
        <w:trPr>
          <w:trHeight w:val="600"/>
        </w:trPr>
        <w:tc>
          <w:tcPr>
            <w:tcW w:w="0" w:type="auto"/>
            <w:gridSpan w:val="6"/>
            <w:tcBorders>
              <w:top w:val="single" w:sz="4" w:space="0" w:color="auto"/>
              <w:left w:val="single" w:sz="4" w:space="0" w:color="auto"/>
              <w:bottom w:val="single" w:sz="4" w:space="0" w:color="auto"/>
              <w:right w:val="nil"/>
            </w:tcBorders>
            <w:shd w:val="clear" w:color="000000" w:fill="A6A6A6"/>
            <w:noWrap/>
            <w:hideMark/>
          </w:tcPr>
          <w:p w14:paraId="51E61C6F"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ANÁLISE DA PROPOSTA</w:t>
            </w:r>
          </w:p>
        </w:tc>
      </w:tr>
      <w:tr w:rsidR="00714CC9" w:rsidRPr="00714CC9" w14:paraId="1B8B863C" w14:textId="77777777" w:rsidTr="007D336B">
        <w:trPr>
          <w:trHeight w:val="600"/>
        </w:trPr>
        <w:tc>
          <w:tcPr>
            <w:tcW w:w="0" w:type="auto"/>
            <w:tcBorders>
              <w:top w:val="nil"/>
              <w:left w:val="single" w:sz="4" w:space="0" w:color="auto"/>
              <w:bottom w:val="single" w:sz="4" w:space="0" w:color="auto"/>
              <w:right w:val="single" w:sz="4" w:space="0" w:color="auto"/>
            </w:tcBorders>
            <w:shd w:val="clear" w:color="000000" w:fill="D9D9D9"/>
            <w:hideMark/>
          </w:tcPr>
          <w:p w14:paraId="682A74B5"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ITEM</w:t>
            </w:r>
          </w:p>
        </w:tc>
        <w:tc>
          <w:tcPr>
            <w:tcW w:w="0" w:type="auto"/>
            <w:tcBorders>
              <w:top w:val="nil"/>
              <w:left w:val="nil"/>
              <w:bottom w:val="single" w:sz="4" w:space="0" w:color="auto"/>
              <w:right w:val="single" w:sz="4" w:space="0" w:color="auto"/>
            </w:tcBorders>
            <w:shd w:val="clear" w:color="000000" w:fill="D9D9D9"/>
            <w:hideMark/>
          </w:tcPr>
          <w:p w14:paraId="3FCC2131"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CRITÉRIO DE AVALIAÇÃO</w:t>
            </w:r>
          </w:p>
        </w:tc>
        <w:tc>
          <w:tcPr>
            <w:tcW w:w="0" w:type="auto"/>
            <w:tcBorders>
              <w:top w:val="nil"/>
              <w:left w:val="nil"/>
              <w:bottom w:val="single" w:sz="4" w:space="0" w:color="auto"/>
              <w:right w:val="single" w:sz="4" w:space="0" w:color="auto"/>
            </w:tcBorders>
            <w:shd w:val="clear" w:color="000000" w:fill="D9D9D9"/>
            <w:hideMark/>
          </w:tcPr>
          <w:p w14:paraId="15221BB0"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ITEM DE ANÁLISE</w:t>
            </w:r>
          </w:p>
        </w:tc>
        <w:tc>
          <w:tcPr>
            <w:tcW w:w="0" w:type="auto"/>
            <w:tcBorders>
              <w:top w:val="nil"/>
              <w:left w:val="nil"/>
              <w:bottom w:val="single" w:sz="4" w:space="0" w:color="auto"/>
              <w:right w:val="single" w:sz="4" w:space="0" w:color="auto"/>
            </w:tcBorders>
            <w:shd w:val="clear" w:color="000000" w:fill="D9D9D9"/>
            <w:hideMark/>
          </w:tcPr>
          <w:p w14:paraId="588CDBF8"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PONTUAÇÃO DO CRITÉRIO</w:t>
            </w:r>
          </w:p>
        </w:tc>
        <w:tc>
          <w:tcPr>
            <w:tcW w:w="0" w:type="auto"/>
            <w:tcBorders>
              <w:top w:val="nil"/>
              <w:left w:val="nil"/>
              <w:bottom w:val="single" w:sz="4" w:space="0" w:color="auto"/>
              <w:right w:val="single" w:sz="4" w:space="0" w:color="auto"/>
            </w:tcBorders>
            <w:shd w:val="clear" w:color="000000" w:fill="D9D9D9"/>
            <w:hideMark/>
          </w:tcPr>
          <w:p w14:paraId="2EDF994E"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PONTUAÇÃO MÁXIMA</w:t>
            </w:r>
          </w:p>
        </w:tc>
        <w:tc>
          <w:tcPr>
            <w:tcW w:w="0" w:type="auto"/>
            <w:tcBorders>
              <w:top w:val="nil"/>
              <w:left w:val="nil"/>
              <w:bottom w:val="single" w:sz="4" w:space="0" w:color="auto"/>
              <w:right w:val="single" w:sz="4" w:space="0" w:color="auto"/>
            </w:tcBorders>
            <w:shd w:val="clear" w:color="000000" w:fill="D9D9D9"/>
            <w:hideMark/>
          </w:tcPr>
          <w:p w14:paraId="53090181"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PONTUAÇÃO PROPOSTA</w:t>
            </w:r>
          </w:p>
        </w:tc>
      </w:tr>
      <w:tr w:rsidR="007D336B" w:rsidRPr="007D336B" w14:paraId="7306DFC8" w14:textId="77777777" w:rsidTr="007D336B">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52A97381"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1</w:t>
            </w:r>
          </w:p>
        </w:tc>
        <w:tc>
          <w:tcPr>
            <w:tcW w:w="0" w:type="auto"/>
            <w:tcBorders>
              <w:top w:val="nil"/>
              <w:left w:val="nil"/>
              <w:bottom w:val="single" w:sz="4" w:space="0" w:color="auto"/>
              <w:right w:val="single" w:sz="4" w:space="0" w:color="auto"/>
            </w:tcBorders>
            <w:shd w:val="clear" w:color="auto" w:fill="auto"/>
            <w:hideMark/>
          </w:tcPr>
          <w:p w14:paraId="49C0EF2F"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Adequação da proposta aos</w:t>
            </w:r>
            <w:r w:rsidRPr="007D336B">
              <w:rPr>
                <w:rFonts w:ascii="Times New Roman" w:eastAsia="Times New Roman" w:hAnsi="Times New Roman" w:cs="Times New Roman"/>
                <w:color w:val="000000"/>
                <w:kern w:val="0"/>
                <w:sz w:val="20"/>
                <w:szCs w:val="20"/>
                <w:lang w:eastAsia="pt-BR"/>
                <w14:ligatures w14:val="none"/>
              </w:rPr>
              <w:br/>
              <w:t>objetivos do Projeto.</w:t>
            </w:r>
          </w:p>
        </w:tc>
        <w:tc>
          <w:tcPr>
            <w:tcW w:w="0" w:type="auto"/>
            <w:tcBorders>
              <w:top w:val="nil"/>
              <w:left w:val="nil"/>
              <w:bottom w:val="single" w:sz="4" w:space="0" w:color="auto"/>
              <w:right w:val="single" w:sz="4" w:space="0" w:color="auto"/>
            </w:tcBorders>
            <w:shd w:val="clear" w:color="auto" w:fill="auto"/>
            <w:hideMark/>
          </w:tcPr>
          <w:p w14:paraId="09A4B751"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0F195EB8"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Contemplou plenamente. (2,0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Contemplou insatisfatoriamente. (1,0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5B536679"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9999"/>
            <w:noWrap/>
            <w:hideMark/>
          </w:tcPr>
          <w:p w14:paraId="298F218D"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0</w:t>
            </w:r>
          </w:p>
        </w:tc>
      </w:tr>
      <w:tr w:rsidR="007D336B" w:rsidRPr="007D336B" w14:paraId="1E431D04" w14:textId="77777777" w:rsidTr="007D336B">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69C3F962"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lastRenderedPageBreak/>
              <w:t>JUSTIFICATIVA ITEM 1</w:t>
            </w:r>
          </w:p>
        </w:tc>
      </w:tr>
      <w:tr w:rsidR="007D336B" w:rsidRPr="007D336B" w14:paraId="59CF83FC" w14:textId="77777777" w:rsidTr="007D336B">
        <w:trPr>
          <w:trHeight w:val="112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0FBCD1F6"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Não contemplou. Não demonstra claramente como realizará a gestão administrativa e operacional do Complexo. Apresenta poucas informações sistemáticas, desconectadas e muito genéricas, impossibilitando uma avaliação mais cuidadosa. Apresenta um quadro de metas muito reduzido (pág. 37), reflexo de objetivos não dimensionados quantitativamente (pág.06). O aspecto qualitativo da proposta fica em absoluto comprometido pela falta de conexão com dados quantitativos.</w:t>
            </w:r>
          </w:p>
        </w:tc>
      </w:tr>
      <w:tr w:rsidR="007D336B" w:rsidRPr="007D336B" w14:paraId="556EEC0A" w14:textId="77777777" w:rsidTr="007D336B">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14:paraId="09074E8A"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auto" w:fill="auto"/>
            <w:hideMark/>
          </w:tcPr>
          <w:p w14:paraId="785CBE80"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Informações coerentes sobre as atividades a serem executadas, metas a serem atingidas, indicadores que aferirão o cumprimento destas metas, e prazos expostos de forma clara.</w:t>
            </w:r>
          </w:p>
        </w:tc>
        <w:tc>
          <w:tcPr>
            <w:tcW w:w="0" w:type="auto"/>
            <w:tcBorders>
              <w:top w:val="nil"/>
              <w:left w:val="nil"/>
              <w:bottom w:val="single" w:sz="4" w:space="0" w:color="auto"/>
              <w:right w:val="single" w:sz="4" w:space="0" w:color="auto"/>
            </w:tcBorders>
            <w:shd w:val="clear" w:color="auto" w:fill="auto"/>
            <w:hideMark/>
          </w:tcPr>
          <w:p w14:paraId="19052173"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74E0F072"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Contemplou plenamente. (2,0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Contemplou insatisfatoriamente. (1,0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7475440A"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9999"/>
            <w:noWrap/>
            <w:hideMark/>
          </w:tcPr>
          <w:p w14:paraId="51C032EF"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0</w:t>
            </w:r>
          </w:p>
        </w:tc>
      </w:tr>
      <w:tr w:rsidR="007D336B" w:rsidRPr="007D336B" w14:paraId="1F82163D" w14:textId="77777777" w:rsidTr="007D336B">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1B622715"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JUSTIFICATIVA ITEM 2</w:t>
            </w:r>
          </w:p>
        </w:tc>
      </w:tr>
      <w:tr w:rsidR="007D336B" w:rsidRPr="007D336B" w14:paraId="65A6CE9D" w14:textId="77777777" w:rsidTr="007D336B">
        <w:trPr>
          <w:trHeight w:val="112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5C9BF22F"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Não contemplou. Apesar de apresentar as informações objetivas no quadro de metas (com indicadores, fonte de verifica</w:t>
            </w:r>
            <w:r w:rsidRPr="00714CC9">
              <w:rPr>
                <w:rFonts w:ascii="Times New Roman" w:eastAsia="Times New Roman" w:hAnsi="Times New Roman" w:cs="Times New Roman"/>
                <w:color w:val="000000"/>
                <w:kern w:val="0"/>
                <w:sz w:val="20"/>
                <w:szCs w:val="20"/>
                <w:lang w:eastAsia="pt-BR"/>
                <w14:ligatures w14:val="none"/>
              </w:rPr>
              <w:t>ç</w:t>
            </w:r>
            <w:r w:rsidRPr="007D336B">
              <w:rPr>
                <w:rFonts w:ascii="Times New Roman" w:eastAsia="Times New Roman" w:hAnsi="Times New Roman" w:cs="Times New Roman"/>
                <w:color w:val="000000"/>
                <w:kern w:val="0"/>
                <w:sz w:val="20"/>
                <w:szCs w:val="20"/>
                <w:lang w:eastAsia="pt-BR"/>
                <w14:ligatures w14:val="none"/>
              </w:rPr>
              <w:t>ão e período de aferição), falta detalhamento e clareza na relação entre estes indicadores e as propostas metodológicas. Os prazos não são definidos de forma clara e não estão associados às atividades específicas. Muitos detalhes estão ausentes, tornando a descrição geral das atividades pouco clara e dificultando a mensuração do cumprimento das metas.</w:t>
            </w:r>
          </w:p>
        </w:tc>
      </w:tr>
      <w:tr w:rsidR="007D336B" w:rsidRPr="007D336B" w14:paraId="6D3AA8E8" w14:textId="77777777" w:rsidTr="007D336B">
        <w:trPr>
          <w:trHeight w:val="1905"/>
        </w:trPr>
        <w:tc>
          <w:tcPr>
            <w:tcW w:w="0" w:type="auto"/>
            <w:tcBorders>
              <w:top w:val="nil"/>
              <w:left w:val="single" w:sz="4" w:space="0" w:color="auto"/>
              <w:bottom w:val="single" w:sz="4" w:space="0" w:color="auto"/>
              <w:right w:val="single" w:sz="4" w:space="0" w:color="auto"/>
            </w:tcBorders>
            <w:shd w:val="clear" w:color="auto" w:fill="auto"/>
            <w:noWrap/>
            <w:hideMark/>
          </w:tcPr>
          <w:p w14:paraId="4B513932"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3</w:t>
            </w:r>
          </w:p>
        </w:tc>
        <w:tc>
          <w:tcPr>
            <w:tcW w:w="0" w:type="auto"/>
            <w:tcBorders>
              <w:top w:val="nil"/>
              <w:left w:val="nil"/>
              <w:bottom w:val="single" w:sz="4" w:space="0" w:color="auto"/>
              <w:right w:val="single" w:sz="4" w:space="0" w:color="auto"/>
            </w:tcBorders>
            <w:shd w:val="clear" w:color="auto" w:fill="auto"/>
            <w:hideMark/>
          </w:tcPr>
          <w:p w14:paraId="060C1D0B"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O Projeto Técnico contemplou outras atividades vinculadas ao atendimento do público-alvo, além das obrigatórias, como, por exemplo: eventos aos fins de semana e feriados e outras atividades culturais e lazer.</w:t>
            </w:r>
          </w:p>
        </w:tc>
        <w:tc>
          <w:tcPr>
            <w:tcW w:w="0" w:type="auto"/>
            <w:tcBorders>
              <w:top w:val="nil"/>
              <w:left w:val="nil"/>
              <w:bottom w:val="single" w:sz="4" w:space="0" w:color="auto"/>
              <w:right w:val="single" w:sz="4" w:space="0" w:color="auto"/>
            </w:tcBorders>
            <w:shd w:val="clear" w:color="auto" w:fill="auto"/>
            <w:hideMark/>
          </w:tcPr>
          <w:p w14:paraId="19C2D55D"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62800442"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Contemplou plenamente. (2,0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Contemplou insatisfatoriamente. (1,0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64305003"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FF00"/>
            <w:noWrap/>
            <w:hideMark/>
          </w:tcPr>
          <w:p w14:paraId="2C7A5C7B"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1</w:t>
            </w:r>
          </w:p>
        </w:tc>
      </w:tr>
      <w:tr w:rsidR="007D336B" w:rsidRPr="007D336B" w14:paraId="798B1B1B" w14:textId="77777777" w:rsidTr="007D336B">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7E6EBE65"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JUSTIFICATIVA ITEM 3</w:t>
            </w:r>
          </w:p>
        </w:tc>
      </w:tr>
      <w:tr w:rsidR="007D336B" w:rsidRPr="007D336B" w14:paraId="3A8A7DBD" w14:textId="77777777" w:rsidTr="007D336B">
        <w:trPr>
          <w:trHeight w:val="88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689BC2BB"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Contempla insatisfatoriamente. Embora o projeto mencione atividades culturais e descreva a operacionalidade delas de forma um pouco mais detalhada (pág. 30), não há detalhamento sobre os eventos, quais serão essas atividades, quais os temas, como elas se vinculam ao atendimento ao público-alvo etc.</w:t>
            </w:r>
          </w:p>
        </w:tc>
      </w:tr>
      <w:tr w:rsidR="007D336B" w:rsidRPr="007D336B" w14:paraId="3602B71C" w14:textId="77777777" w:rsidTr="007D336B">
        <w:trPr>
          <w:trHeight w:val="3015"/>
        </w:trPr>
        <w:tc>
          <w:tcPr>
            <w:tcW w:w="0" w:type="auto"/>
            <w:tcBorders>
              <w:top w:val="nil"/>
              <w:left w:val="single" w:sz="4" w:space="0" w:color="auto"/>
              <w:bottom w:val="single" w:sz="4" w:space="0" w:color="auto"/>
              <w:right w:val="single" w:sz="4" w:space="0" w:color="auto"/>
            </w:tcBorders>
            <w:shd w:val="clear" w:color="auto" w:fill="auto"/>
            <w:noWrap/>
            <w:hideMark/>
          </w:tcPr>
          <w:p w14:paraId="6E069486"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4</w:t>
            </w:r>
          </w:p>
        </w:tc>
        <w:tc>
          <w:tcPr>
            <w:tcW w:w="0" w:type="auto"/>
            <w:tcBorders>
              <w:top w:val="nil"/>
              <w:left w:val="nil"/>
              <w:bottom w:val="single" w:sz="4" w:space="0" w:color="auto"/>
              <w:right w:val="single" w:sz="4" w:space="0" w:color="auto"/>
            </w:tcBorders>
            <w:shd w:val="clear" w:color="auto" w:fill="auto"/>
            <w:hideMark/>
          </w:tcPr>
          <w:p w14:paraId="0D7CC2DB"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O projeto técnico contemplou ações de inovação e criatividade vinculadas ao objeto do processo seletivo.</w:t>
            </w:r>
          </w:p>
        </w:tc>
        <w:tc>
          <w:tcPr>
            <w:tcW w:w="0" w:type="auto"/>
            <w:tcBorders>
              <w:top w:val="nil"/>
              <w:left w:val="nil"/>
              <w:bottom w:val="single" w:sz="4" w:space="0" w:color="auto"/>
              <w:right w:val="single" w:sz="4" w:space="0" w:color="auto"/>
            </w:tcBorders>
            <w:shd w:val="clear" w:color="auto" w:fill="auto"/>
            <w:hideMark/>
          </w:tcPr>
          <w:p w14:paraId="064C0DE0"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2EBCF456"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Contemplou plenamente. (2,0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Contemplou insatisfatoriamente. (1,0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Não Contemplou. (0,0 pontos)</w:t>
            </w:r>
          </w:p>
        </w:tc>
        <w:tc>
          <w:tcPr>
            <w:tcW w:w="0" w:type="auto"/>
            <w:tcBorders>
              <w:top w:val="nil"/>
              <w:left w:val="nil"/>
              <w:bottom w:val="single" w:sz="4" w:space="0" w:color="auto"/>
              <w:right w:val="single" w:sz="4" w:space="0" w:color="auto"/>
            </w:tcBorders>
            <w:shd w:val="clear" w:color="auto" w:fill="auto"/>
            <w:noWrap/>
            <w:hideMark/>
          </w:tcPr>
          <w:p w14:paraId="21F6564B"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9999"/>
            <w:noWrap/>
            <w:hideMark/>
          </w:tcPr>
          <w:p w14:paraId="025946EE"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0</w:t>
            </w:r>
          </w:p>
        </w:tc>
      </w:tr>
      <w:tr w:rsidR="007D336B" w:rsidRPr="007D336B" w14:paraId="662FF5B5" w14:textId="77777777" w:rsidTr="007D336B">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21376BD1"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JUSTIFICATIVA ITEM 4</w:t>
            </w:r>
          </w:p>
        </w:tc>
      </w:tr>
      <w:tr w:rsidR="007D336B" w:rsidRPr="007D336B" w14:paraId="5A71797D" w14:textId="77777777" w:rsidTr="007D336B">
        <w:trPr>
          <w:trHeight w:val="139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58F21737"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lastRenderedPageBreak/>
              <w:t>Não contemplou. Embora o projeto aborde o Eixo de Novas Tecnologias de forma genérica, não desdobra a seção de forma mais acurada, não deixando claro como a inovação e a criatividade serão aplicadas para melhorar o atendimento ao público-alvo e alcançar os objetivos do projeto. Não é possível avaliar como se dará o desdobramento do Eixo no cotidiano do Complexo ao longo de 12 meses. Da mesma forma, limita-se a descrever as atividades tradicionais e as próprias atividades do Eixo de Novas Tecnologias sem qualquer abordagem inovadora e muito próximo daquilo que já está apresentado no plano de trabalho modelo (Anexo VII do Chamamento), não desenvolvendo, portanto, o viés da criatividade.</w:t>
            </w:r>
          </w:p>
        </w:tc>
      </w:tr>
      <w:tr w:rsidR="007D336B" w:rsidRPr="007D336B" w14:paraId="6B2084F0" w14:textId="77777777" w:rsidTr="007D336B">
        <w:trPr>
          <w:trHeight w:val="2805"/>
        </w:trPr>
        <w:tc>
          <w:tcPr>
            <w:tcW w:w="0" w:type="auto"/>
            <w:tcBorders>
              <w:top w:val="nil"/>
              <w:left w:val="single" w:sz="4" w:space="0" w:color="auto"/>
              <w:bottom w:val="single" w:sz="4" w:space="0" w:color="auto"/>
              <w:right w:val="single" w:sz="4" w:space="0" w:color="auto"/>
            </w:tcBorders>
            <w:shd w:val="clear" w:color="auto" w:fill="auto"/>
            <w:noWrap/>
            <w:hideMark/>
          </w:tcPr>
          <w:p w14:paraId="4E4E8873"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5</w:t>
            </w:r>
          </w:p>
        </w:tc>
        <w:tc>
          <w:tcPr>
            <w:tcW w:w="0" w:type="auto"/>
            <w:tcBorders>
              <w:top w:val="nil"/>
              <w:left w:val="nil"/>
              <w:bottom w:val="single" w:sz="4" w:space="0" w:color="auto"/>
              <w:right w:val="single" w:sz="4" w:space="0" w:color="auto"/>
            </w:tcBorders>
            <w:shd w:val="clear" w:color="auto" w:fill="auto"/>
            <w:hideMark/>
          </w:tcPr>
          <w:p w14:paraId="35D58E07"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Maior quantidade de atendimentos diretos por mês em projetos de atividades físicas.</w:t>
            </w:r>
          </w:p>
        </w:tc>
        <w:tc>
          <w:tcPr>
            <w:tcW w:w="0" w:type="auto"/>
            <w:tcBorders>
              <w:top w:val="nil"/>
              <w:left w:val="nil"/>
              <w:bottom w:val="single" w:sz="4" w:space="0" w:color="auto"/>
              <w:right w:val="single" w:sz="4" w:space="0" w:color="auto"/>
            </w:tcBorders>
            <w:shd w:val="clear" w:color="auto" w:fill="auto"/>
            <w:hideMark/>
          </w:tcPr>
          <w:p w14:paraId="5CB66BBF"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5D5069FB"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Mais de 1.500 pessoas atendidas. (2,0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Entre 1.000 e 1.500 pessoas atendidas. (1,5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Entre 500 e 1.000 pessoas atendidas. (1,0 ponto)</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Menos de 500 pessoas atendidas. (0,0 pontos)</w:t>
            </w:r>
          </w:p>
        </w:tc>
        <w:tc>
          <w:tcPr>
            <w:tcW w:w="0" w:type="auto"/>
            <w:tcBorders>
              <w:top w:val="nil"/>
              <w:left w:val="nil"/>
              <w:bottom w:val="single" w:sz="4" w:space="0" w:color="auto"/>
              <w:right w:val="single" w:sz="4" w:space="0" w:color="auto"/>
            </w:tcBorders>
            <w:shd w:val="clear" w:color="auto" w:fill="auto"/>
            <w:noWrap/>
            <w:hideMark/>
          </w:tcPr>
          <w:p w14:paraId="70FEBC17"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FF9999"/>
            <w:noWrap/>
            <w:hideMark/>
          </w:tcPr>
          <w:p w14:paraId="7782AC7F"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0</w:t>
            </w:r>
          </w:p>
        </w:tc>
      </w:tr>
      <w:tr w:rsidR="007D336B" w:rsidRPr="007D336B" w14:paraId="562FDF41" w14:textId="77777777" w:rsidTr="007D336B">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5998CE51"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JUSTIFICATIVA ITEM 5</w:t>
            </w:r>
          </w:p>
        </w:tc>
      </w:tr>
      <w:tr w:rsidR="007D336B" w:rsidRPr="007D336B" w14:paraId="3018CFC6" w14:textId="77777777" w:rsidTr="007D336B">
        <w:trPr>
          <w:trHeight w:val="16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059494B0"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Não contemplou. Não é possível mensurar o número de atendidos. A proposta se organiza na estruturação por justificada por "adequação", "gestão administrativo-financeira", "planejamento", "estruturação", "gestão de atividades", "espaço", "adequação do espaço", "planejamento das atividades" e "metodologia adaptada à faixa etária" (págs. 16 a 20), sintetizando sua operação em um quadro-síntese reunindo atividades s</w:t>
            </w:r>
            <w:r w:rsidRPr="00714CC9">
              <w:rPr>
                <w:rFonts w:ascii="Times New Roman" w:eastAsia="Times New Roman" w:hAnsi="Times New Roman" w:cs="Times New Roman"/>
                <w:color w:val="000000"/>
                <w:kern w:val="0"/>
                <w:sz w:val="20"/>
                <w:szCs w:val="20"/>
                <w:lang w:eastAsia="pt-BR"/>
                <w14:ligatures w14:val="none"/>
              </w:rPr>
              <w:t>i</w:t>
            </w:r>
            <w:r w:rsidRPr="007D336B">
              <w:rPr>
                <w:rFonts w:ascii="Times New Roman" w:eastAsia="Times New Roman" w:hAnsi="Times New Roman" w:cs="Times New Roman"/>
                <w:color w:val="000000"/>
                <w:kern w:val="0"/>
                <w:sz w:val="20"/>
                <w:szCs w:val="20"/>
                <w:lang w:eastAsia="pt-BR"/>
                <w14:ligatures w14:val="none"/>
              </w:rPr>
              <w:t>stemáticas e assistemáticas (pág.20). Ocorre que, em nenhuma seção, apresenta uma memória de cálculo mínima que indique números concretos em cada atividade para que o avaliador possa alcançar o número exato de atendimentos previstos, em nenhum dos Eixos, nem nas atividades sistemáticas, nem nas atividades assistemáticas.</w:t>
            </w:r>
          </w:p>
        </w:tc>
      </w:tr>
      <w:tr w:rsidR="007D336B" w:rsidRPr="007D336B" w14:paraId="3D34A8F2" w14:textId="77777777" w:rsidTr="007D336B">
        <w:trPr>
          <w:trHeight w:val="2550"/>
        </w:trPr>
        <w:tc>
          <w:tcPr>
            <w:tcW w:w="0" w:type="auto"/>
            <w:tcBorders>
              <w:top w:val="nil"/>
              <w:left w:val="single" w:sz="4" w:space="0" w:color="auto"/>
              <w:bottom w:val="single" w:sz="4" w:space="0" w:color="auto"/>
              <w:right w:val="single" w:sz="4" w:space="0" w:color="auto"/>
            </w:tcBorders>
            <w:shd w:val="clear" w:color="auto" w:fill="auto"/>
            <w:noWrap/>
            <w:hideMark/>
          </w:tcPr>
          <w:p w14:paraId="42E79C5F"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6</w:t>
            </w:r>
          </w:p>
        </w:tc>
        <w:tc>
          <w:tcPr>
            <w:tcW w:w="0" w:type="auto"/>
            <w:tcBorders>
              <w:top w:val="nil"/>
              <w:left w:val="nil"/>
              <w:bottom w:val="single" w:sz="4" w:space="0" w:color="auto"/>
              <w:right w:val="single" w:sz="4" w:space="0" w:color="auto"/>
            </w:tcBorders>
            <w:shd w:val="clear" w:color="auto" w:fill="auto"/>
            <w:hideMark/>
          </w:tcPr>
          <w:p w14:paraId="4A66C041"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Experiência de gestão em parcerias lato sensu com o Poder Público nos eixos descritos no Plano de Trabalho (aceitas parcerias com fulcro na Lei nº 13.019/2014, convênios e demais instrumentos congêneres).</w:t>
            </w:r>
          </w:p>
        </w:tc>
        <w:tc>
          <w:tcPr>
            <w:tcW w:w="0" w:type="auto"/>
            <w:tcBorders>
              <w:top w:val="nil"/>
              <w:left w:val="nil"/>
              <w:bottom w:val="single" w:sz="4" w:space="0" w:color="auto"/>
              <w:right w:val="single" w:sz="4" w:space="0" w:color="auto"/>
            </w:tcBorders>
            <w:shd w:val="clear" w:color="auto" w:fill="auto"/>
            <w:hideMark/>
          </w:tcPr>
          <w:p w14:paraId="62EA4BFD"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Documento comprobatório</w:t>
            </w:r>
          </w:p>
        </w:tc>
        <w:tc>
          <w:tcPr>
            <w:tcW w:w="0" w:type="auto"/>
            <w:tcBorders>
              <w:top w:val="nil"/>
              <w:left w:val="nil"/>
              <w:bottom w:val="single" w:sz="4" w:space="0" w:color="auto"/>
              <w:right w:val="single" w:sz="4" w:space="0" w:color="auto"/>
            </w:tcBorders>
            <w:shd w:val="clear" w:color="auto" w:fill="auto"/>
            <w:hideMark/>
          </w:tcPr>
          <w:p w14:paraId="51720299"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Grau pleno de experiência de gestão: 4 ou mais parcerias. (2,0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Grau satisfatório de experiência de gestão: de 1 a 3 parcerias. (1,0 ponto)</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O não atendimento ou o atendimento insatisfatório do requisito de experiência de gestão: ausência de parcerias. (0,0 pontos)</w:t>
            </w:r>
          </w:p>
        </w:tc>
        <w:tc>
          <w:tcPr>
            <w:tcW w:w="0" w:type="auto"/>
            <w:tcBorders>
              <w:top w:val="nil"/>
              <w:left w:val="nil"/>
              <w:bottom w:val="single" w:sz="4" w:space="0" w:color="auto"/>
              <w:right w:val="single" w:sz="4" w:space="0" w:color="auto"/>
            </w:tcBorders>
            <w:shd w:val="clear" w:color="auto" w:fill="auto"/>
            <w:noWrap/>
            <w:hideMark/>
          </w:tcPr>
          <w:p w14:paraId="1DDA91AF"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6513A1D7"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2</w:t>
            </w:r>
          </w:p>
        </w:tc>
      </w:tr>
      <w:tr w:rsidR="007D336B" w:rsidRPr="007D336B" w14:paraId="0BA0FAF2" w14:textId="77777777" w:rsidTr="007D336B">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28421EB6"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JUSTIFICATIVA ITEM 6</w:t>
            </w:r>
          </w:p>
        </w:tc>
      </w:tr>
      <w:tr w:rsidR="007D336B" w:rsidRPr="007D336B" w14:paraId="41044D4F" w14:textId="77777777" w:rsidTr="007D336B">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39C7CCB0"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Grau pleno de experiência de gestão: 4 ou mais parcerias.</w:t>
            </w:r>
          </w:p>
        </w:tc>
      </w:tr>
      <w:tr w:rsidR="007D336B" w:rsidRPr="007D336B" w14:paraId="26584B6C" w14:textId="77777777" w:rsidTr="007D336B">
        <w:trPr>
          <w:trHeight w:val="2805"/>
        </w:trPr>
        <w:tc>
          <w:tcPr>
            <w:tcW w:w="0" w:type="auto"/>
            <w:tcBorders>
              <w:top w:val="nil"/>
              <w:left w:val="single" w:sz="4" w:space="0" w:color="auto"/>
              <w:bottom w:val="single" w:sz="4" w:space="0" w:color="auto"/>
              <w:right w:val="single" w:sz="4" w:space="0" w:color="auto"/>
            </w:tcBorders>
            <w:shd w:val="clear" w:color="auto" w:fill="auto"/>
            <w:noWrap/>
            <w:hideMark/>
          </w:tcPr>
          <w:p w14:paraId="5D16B394"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lastRenderedPageBreak/>
              <w:t>7</w:t>
            </w:r>
          </w:p>
        </w:tc>
        <w:tc>
          <w:tcPr>
            <w:tcW w:w="0" w:type="auto"/>
            <w:tcBorders>
              <w:top w:val="nil"/>
              <w:left w:val="nil"/>
              <w:bottom w:val="single" w:sz="4" w:space="0" w:color="auto"/>
              <w:right w:val="single" w:sz="4" w:space="0" w:color="auto"/>
            </w:tcBorders>
            <w:shd w:val="clear" w:color="auto" w:fill="auto"/>
            <w:hideMark/>
          </w:tcPr>
          <w:p w14:paraId="4AF4137A"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Adequação da proposta ao valor de referência constante do Edital, com menção expressa ao valor global da proposta.</w:t>
            </w:r>
          </w:p>
        </w:tc>
        <w:tc>
          <w:tcPr>
            <w:tcW w:w="0" w:type="auto"/>
            <w:tcBorders>
              <w:top w:val="nil"/>
              <w:left w:val="nil"/>
              <w:bottom w:val="single" w:sz="4" w:space="0" w:color="auto"/>
              <w:right w:val="single" w:sz="4" w:space="0" w:color="auto"/>
            </w:tcBorders>
            <w:shd w:val="clear" w:color="auto" w:fill="auto"/>
            <w:hideMark/>
          </w:tcPr>
          <w:p w14:paraId="109BF994"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Proposta da OSC</w:t>
            </w:r>
          </w:p>
        </w:tc>
        <w:tc>
          <w:tcPr>
            <w:tcW w:w="0" w:type="auto"/>
            <w:tcBorders>
              <w:top w:val="nil"/>
              <w:left w:val="nil"/>
              <w:bottom w:val="single" w:sz="4" w:space="0" w:color="auto"/>
              <w:right w:val="single" w:sz="4" w:space="0" w:color="auto"/>
            </w:tcBorders>
            <w:shd w:val="clear" w:color="auto" w:fill="auto"/>
            <w:hideMark/>
          </w:tcPr>
          <w:p w14:paraId="4AC25677"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O valor global proposto é, pelo menos, 10% (dez por cento) mais baixo do que o valor de referência. (2,0 pontos)</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O valor global proposto é igual ou até 10% (dez por cento), exclusive, mais baixo do que o valor de referência. (1,0 ponto)</w:t>
            </w:r>
            <w:r w:rsidRPr="007D336B">
              <w:rPr>
                <w:rFonts w:ascii="Times New Roman" w:eastAsia="Times New Roman" w:hAnsi="Times New Roman" w:cs="Times New Roman"/>
                <w:color w:val="000000"/>
                <w:kern w:val="0"/>
                <w:sz w:val="20"/>
                <w:szCs w:val="20"/>
                <w:lang w:eastAsia="pt-BR"/>
                <w14:ligatures w14:val="none"/>
              </w:rPr>
              <w:br/>
            </w:r>
            <w:r w:rsidRPr="007D336B">
              <w:rPr>
                <w:rFonts w:ascii="Times New Roman" w:eastAsia="Times New Roman" w:hAnsi="Times New Roman" w:cs="Times New Roman"/>
                <w:color w:val="000000"/>
                <w:kern w:val="0"/>
                <w:sz w:val="20"/>
                <w:szCs w:val="20"/>
                <w:lang w:eastAsia="pt-BR"/>
                <w14:ligatures w14:val="none"/>
              </w:rPr>
              <w:br/>
              <w:t>O valor global proposto é superior ao valor de referência. (0,0 pontos)</w:t>
            </w:r>
          </w:p>
        </w:tc>
        <w:tc>
          <w:tcPr>
            <w:tcW w:w="0" w:type="auto"/>
            <w:tcBorders>
              <w:top w:val="nil"/>
              <w:left w:val="nil"/>
              <w:bottom w:val="single" w:sz="4" w:space="0" w:color="auto"/>
              <w:right w:val="single" w:sz="4" w:space="0" w:color="auto"/>
            </w:tcBorders>
            <w:shd w:val="clear" w:color="auto" w:fill="auto"/>
            <w:noWrap/>
            <w:hideMark/>
          </w:tcPr>
          <w:p w14:paraId="1C7BF9CF"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2</w:t>
            </w:r>
          </w:p>
        </w:tc>
        <w:tc>
          <w:tcPr>
            <w:tcW w:w="0" w:type="auto"/>
            <w:tcBorders>
              <w:top w:val="nil"/>
              <w:left w:val="nil"/>
              <w:bottom w:val="single" w:sz="4" w:space="0" w:color="auto"/>
              <w:right w:val="single" w:sz="4" w:space="0" w:color="auto"/>
            </w:tcBorders>
            <w:shd w:val="clear" w:color="000000" w:fill="92D050"/>
            <w:noWrap/>
            <w:hideMark/>
          </w:tcPr>
          <w:p w14:paraId="5B2B4739"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2</w:t>
            </w:r>
          </w:p>
        </w:tc>
      </w:tr>
      <w:tr w:rsidR="007D336B" w:rsidRPr="007D336B" w14:paraId="7FF21D1E" w14:textId="77777777" w:rsidTr="007D336B">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000000" w:fill="D9D9D9"/>
            <w:noWrap/>
            <w:hideMark/>
          </w:tcPr>
          <w:p w14:paraId="24522F6D" w14:textId="77777777" w:rsidR="007D336B" w:rsidRPr="007D336B" w:rsidRDefault="007D336B" w:rsidP="007D336B">
            <w:pPr>
              <w:rPr>
                <w:rFonts w:ascii="Times New Roman" w:eastAsia="Times New Roman" w:hAnsi="Times New Roman" w:cs="Times New Roman"/>
                <w:b/>
                <w:bCs/>
                <w:color w:val="000000"/>
                <w:kern w:val="0"/>
                <w:sz w:val="20"/>
                <w:szCs w:val="20"/>
                <w:lang w:eastAsia="pt-BR"/>
                <w14:ligatures w14:val="none"/>
              </w:rPr>
            </w:pPr>
            <w:r w:rsidRPr="007D336B">
              <w:rPr>
                <w:rFonts w:ascii="Times New Roman" w:eastAsia="Times New Roman" w:hAnsi="Times New Roman" w:cs="Times New Roman"/>
                <w:b/>
                <w:bCs/>
                <w:color w:val="000000"/>
                <w:kern w:val="0"/>
                <w:sz w:val="20"/>
                <w:szCs w:val="20"/>
                <w:lang w:eastAsia="pt-BR"/>
                <w14:ligatures w14:val="none"/>
              </w:rPr>
              <w:t>JUSTIFICATIVA ITEM 7</w:t>
            </w:r>
          </w:p>
        </w:tc>
      </w:tr>
      <w:tr w:rsidR="007D336B" w:rsidRPr="007D336B" w14:paraId="62AD6942" w14:textId="77777777" w:rsidTr="007D336B">
        <w:trPr>
          <w:trHeight w:val="30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14:paraId="065414C4" w14:textId="77777777" w:rsidR="007D336B" w:rsidRPr="007D336B" w:rsidRDefault="007D336B" w:rsidP="007D336B">
            <w:pPr>
              <w:rPr>
                <w:rFonts w:ascii="Times New Roman" w:eastAsia="Times New Roman" w:hAnsi="Times New Roman" w:cs="Times New Roman"/>
                <w:color w:val="000000"/>
                <w:kern w:val="0"/>
                <w:sz w:val="20"/>
                <w:szCs w:val="20"/>
                <w:lang w:eastAsia="pt-BR"/>
                <w14:ligatures w14:val="none"/>
              </w:rPr>
            </w:pPr>
            <w:r w:rsidRPr="007D336B">
              <w:rPr>
                <w:rFonts w:ascii="Times New Roman" w:eastAsia="Times New Roman" w:hAnsi="Times New Roman" w:cs="Times New Roman"/>
                <w:color w:val="000000"/>
                <w:kern w:val="0"/>
                <w:sz w:val="20"/>
                <w:szCs w:val="20"/>
                <w:lang w:eastAsia="pt-BR"/>
                <w14:ligatures w14:val="none"/>
              </w:rPr>
              <w:t>O valor global proposto é superior ao valor de referência.</w:t>
            </w:r>
          </w:p>
        </w:tc>
      </w:tr>
    </w:tbl>
    <w:p w14:paraId="31AC02D0" w14:textId="77777777" w:rsidR="00075220" w:rsidRPr="00714CC9" w:rsidRDefault="00075220" w:rsidP="00FF383D">
      <w:pPr>
        <w:jc w:val="both"/>
        <w:rPr>
          <w:rFonts w:ascii="Times New Roman" w:hAnsi="Times New Roman" w:cs="Times New Roman"/>
        </w:rPr>
      </w:pPr>
    </w:p>
    <w:sectPr w:rsidR="00075220" w:rsidRPr="00714CC9" w:rsidSect="000B388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F4742" w14:textId="77777777" w:rsidR="00DB1F09" w:rsidRDefault="00DB1F09" w:rsidP="00DB1F09">
      <w:r>
        <w:separator/>
      </w:r>
    </w:p>
  </w:endnote>
  <w:endnote w:type="continuationSeparator" w:id="0">
    <w:p w14:paraId="213B8846" w14:textId="77777777" w:rsidR="00DB1F09" w:rsidRDefault="00DB1F09" w:rsidP="00DB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92BE0" w14:textId="77777777" w:rsidR="00DB1F09" w:rsidRDefault="00DB1F09" w:rsidP="00DB1F09">
      <w:r>
        <w:separator/>
      </w:r>
    </w:p>
  </w:footnote>
  <w:footnote w:type="continuationSeparator" w:id="0">
    <w:p w14:paraId="00BA3850" w14:textId="77777777" w:rsidR="00DB1F09" w:rsidRDefault="00DB1F09" w:rsidP="00DB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1199" w14:textId="16D5BC54" w:rsidR="00DB1F09" w:rsidRDefault="00DB1F09" w:rsidP="00DB1F09">
    <w:pPr>
      <w:pStyle w:val="Cabealho"/>
      <w:jc w:val="center"/>
    </w:pPr>
  </w:p>
  <w:tbl>
    <w:tblPr>
      <w:tblW w:w="0" w:type="auto"/>
      <w:tblLook w:val="04A0" w:firstRow="1" w:lastRow="0" w:firstColumn="1" w:lastColumn="0" w:noHBand="0" w:noVBand="1"/>
    </w:tblPr>
    <w:tblGrid>
      <w:gridCol w:w="4448"/>
      <w:gridCol w:w="4449"/>
    </w:tblGrid>
    <w:tr w:rsidR="00DB1F09" w:rsidRPr="00664499" w14:paraId="7505067F" w14:textId="77777777" w:rsidTr="00081575">
      <w:tc>
        <w:tcPr>
          <w:tcW w:w="4448" w:type="dxa"/>
          <w:tcBorders>
            <w:right w:val="single" w:sz="4" w:space="0" w:color="auto"/>
          </w:tcBorders>
          <w:shd w:val="clear" w:color="auto" w:fill="auto"/>
          <w:vAlign w:val="center"/>
        </w:tcPr>
        <w:p w14:paraId="605B17A3" w14:textId="66F7D1FD" w:rsidR="00DB1F09" w:rsidRDefault="00DB1F09" w:rsidP="00DB1F09">
          <w:pPr>
            <w:pStyle w:val="Cabealho"/>
            <w:tabs>
              <w:tab w:val="center" w:pos="4570"/>
              <w:tab w:val="left" w:pos="6220"/>
            </w:tabs>
            <w:jc w:val="right"/>
          </w:pPr>
          <w:r w:rsidRPr="00ED65D4">
            <w:rPr>
              <w:noProof/>
              <w:lang w:eastAsia="pt-BR"/>
            </w:rPr>
            <w:drawing>
              <wp:inline distT="0" distB="0" distL="0" distR="0" wp14:anchorId="2A17C32B" wp14:editId="2ED61BDE">
                <wp:extent cx="1533525" cy="361950"/>
                <wp:effectExtent l="0" t="0" r="9525" b="0"/>
                <wp:docPr id="1" name="Imagem 1" descr="Descrição: C:\Users\Regiona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C:\Users\Regional\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inline>
            </w:drawing>
          </w:r>
        </w:p>
      </w:tc>
      <w:tc>
        <w:tcPr>
          <w:tcW w:w="4449" w:type="dxa"/>
          <w:tcBorders>
            <w:left w:val="single" w:sz="4" w:space="0" w:color="auto"/>
          </w:tcBorders>
          <w:shd w:val="clear" w:color="auto" w:fill="auto"/>
          <w:vAlign w:val="center"/>
        </w:tcPr>
        <w:p w14:paraId="21A6A833" w14:textId="77777777" w:rsidR="00DB1F09" w:rsidRPr="00664499" w:rsidRDefault="00DB1F09" w:rsidP="00DB1F09">
          <w:pPr>
            <w:pStyle w:val="Cabealho"/>
            <w:tabs>
              <w:tab w:val="center" w:pos="4570"/>
              <w:tab w:val="left" w:pos="6220"/>
            </w:tabs>
            <w:rPr>
              <w:rFonts w:ascii="Arial Black" w:hAnsi="Arial Black"/>
              <w:color w:val="E36C0A"/>
              <w:sz w:val="16"/>
              <w:szCs w:val="16"/>
            </w:rPr>
          </w:pPr>
          <w:r w:rsidRPr="00664499">
            <w:rPr>
              <w:rFonts w:ascii="Arial Black" w:hAnsi="Arial Black"/>
              <w:color w:val="E36C0A"/>
              <w:sz w:val="16"/>
              <w:szCs w:val="16"/>
            </w:rPr>
            <w:t>ADMINISTRAÇÃO</w:t>
          </w:r>
        </w:p>
        <w:p w14:paraId="118F7A28" w14:textId="77777777" w:rsidR="00DB1F09" w:rsidRPr="00664499" w:rsidRDefault="00DB1F09" w:rsidP="00DB1F09">
          <w:pPr>
            <w:pStyle w:val="Cabealho"/>
            <w:tabs>
              <w:tab w:val="center" w:pos="4570"/>
              <w:tab w:val="left" w:pos="6220"/>
            </w:tabs>
            <w:rPr>
              <w:rFonts w:ascii="Arial Black" w:hAnsi="Arial Black"/>
              <w:color w:val="E36C0A"/>
              <w:sz w:val="16"/>
              <w:szCs w:val="16"/>
            </w:rPr>
          </w:pPr>
          <w:r w:rsidRPr="00664499">
            <w:rPr>
              <w:rFonts w:ascii="Arial Black" w:hAnsi="Arial Black"/>
              <w:color w:val="E36C0A"/>
              <w:sz w:val="16"/>
              <w:szCs w:val="16"/>
            </w:rPr>
            <w:t>REGIONAL DO</w:t>
          </w:r>
        </w:p>
        <w:p w14:paraId="484E0AE6" w14:textId="77777777" w:rsidR="00DB1F09" w:rsidRPr="00664499" w:rsidRDefault="00DB1F09" w:rsidP="00DB1F09">
          <w:pPr>
            <w:pStyle w:val="Cabealho"/>
            <w:tabs>
              <w:tab w:val="center" w:pos="4570"/>
              <w:tab w:val="left" w:pos="6220"/>
            </w:tabs>
            <w:rPr>
              <w:rFonts w:ascii="Arial Black" w:hAnsi="Arial Black"/>
              <w:color w:val="E36C0A"/>
              <w:sz w:val="16"/>
              <w:szCs w:val="16"/>
            </w:rPr>
          </w:pPr>
          <w:r w:rsidRPr="00664499">
            <w:rPr>
              <w:rFonts w:ascii="Arial Black" w:hAnsi="Arial Black"/>
              <w:color w:val="E36C0A"/>
              <w:sz w:val="16"/>
              <w:szCs w:val="16"/>
            </w:rPr>
            <w:t>BARRETO</w:t>
          </w:r>
        </w:p>
      </w:tc>
    </w:tr>
  </w:tbl>
  <w:p w14:paraId="469B9B41" w14:textId="6A2E8CA0" w:rsidR="00DB1F09" w:rsidRDefault="00DB1F09">
    <w:pPr>
      <w:pStyle w:val="Cabealho"/>
    </w:pPr>
  </w:p>
  <w:p w14:paraId="109D3427" w14:textId="77777777" w:rsidR="00DB1F09" w:rsidRDefault="00DB1F0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75"/>
    <w:rsid w:val="000169F3"/>
    <w:rsid w:val="00075220"/>
    <w:rsid w:val="000B3883"/>
    <w:rsid w:val="00201751"/>
    <w:rsid w:val="00216962"/>
    <w:rsid w:val="002542EF"/>
    <w:rsid w:val="004020E7"/>
    <w:rsid w:val="006564ED"/>
    <w:rsid w:val="006E641A"/>
    <w:rsid w:val="00714CC9"/>
    <w:rsid w:val="007B18F5"/>
    <w:rsid w:val="007D336B"/>
    <w:rsid w:val="00812EDA"/>
    <w:rsid w:val="00835D48"/>
    <w:rsid w:val="008C2A59"/>
    <w:rsid w:val="008C7B47"/>
    <w:rsid w:val="008E360E"/>
    <w:rsid w:val="00956966"/>
    <w:rsid w:val="00A81D10"/>
    <w:rsid w:val="00A86D31"/>
    <w:rsid w:val="00BB7F51"/>
    <w:rsid w:val="00BF28AD"/>
    <w:rsid w:val="00C1142D"/>
    <w:rsid w:val="00C80D27"/>
    <w:rsid w:val="00CE32BB"/>
    <w:rsid w:val="00D41564"/>
    <w:rsid w:val="00D6423C"/>
    <w:rsid w:val="00D718E2"/>
    <w:rsid w:val="00DB1F09"/>
    <w:rsid w:val="00DE153C"/>
    <w:rsid w:val="00E2531B"/>
    <w:rsid w:val="00EB48DA"/>
    <w:rsid w:val="00ED21FF"/>
    <w:rsid w:val="00F01275"/>
    <w:rsid w:val="00FF38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EB56"/>
  <w15:chartTrackingRefBased/>
  <w15:docId w15:val="{94842899-88B5-4346-B19B-1412A84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Theme="minorHAnsi" w:hAnsi="Roboto" w:cstheme="minorBidi"/>
        <w:kern w:val="2"/>
        <w:sz w:val="24"/>
        <w:szCs w:val="24"/>
        <w:lang w:val="pt-B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C7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DB1F09"/>
    <w:pPr>
      <w:tabs>
        <w:tab w:val="center" w:pos="4252"/>
        <w:tab w:val="right" w:pos="8504"/>
      </w:tabs>
    </w:pPr>
  </w:style>
  <w:style w:type="character" w:customStyle="1" w:styleId="CabealhoChar">
    <w:name w:val="Cabeçalho Char"/>
    <w:basedOn w:val="Fontepargpadro"/>
    <w:link w:val="Cabealho"/>
    <w:rsid w:val="00DB1F09"/>
  </w:style>
  <w:style w:type="paragraph" w:styleId="Rodap">
    <w:name w:val="footer"/>
    <w:basedOn w:val="Normal"/>
    <w:link w:val="RodapChar"/>
    <w:uiPriority w:val="99"/>
    <w:unhideWhenUsed/>
    <w:rsid w:val="00DB1F09"/>
    <w:pPr>
      <w:tabs>
        <w:tab w:val="center" w:pos="4252"/>
        <w:tab w:val="right" w:pos="8504"/>
      </w:tabs>
    </w:pPr>
  </w:style>
  <w:style w:type="character" w:customStyle="1" w:styleId="RodapChar">
    <w:name w:val="Rodapé Char"/>
    <w:basedOn w:val="Fontepargpadro"/>
    <w:link w:val="Rodap"/>
    <w:uiPriority w:val="99"/>
    <w:rsid w:val="00DB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7132">
      <w:bodyDiv w:val="1"/>
      <w:marLeft w:val="0"/>
      <w:marRight w:val="0"/>
      <w:marTop w:val="0"/>
      <w:marBottom w:val="0"/>
      <w:divBdr>
        <w:top w:val="none" w:sz="0" w:space="0" w:color="auto"/>
        <w:left w:val="none" w:sz="0" w:space="0" w:color="auto"/>
        <w:bottom w:val="none" w:sz="0" w:space="0" w:color="auto"/>
        <w:right w:val="none" w:sz="0" w:space="0" w:color="auto"/>
      </w:divBdr>
    </w:div>
    <w:div w:id="321469917">
      <w:bodyDiv w:val="1"/>
      <w:marLeft w:val="0"/>
      <w:marRight w:val="0"/>
      <w:marTop w:val="0"/>
      <w:marBottom w:val="0"/>
      <w:divBdr>
        <w:top w:val="none" w:sz="0" w:space="0" w:color="auto"/>
        <w:left w:val="none" w:sz="0" w:space="0" w:color="auto"/>
        <w:bottom w:val="none" w:sz="0" w:space="0" w:color="auto"/>
        <w:right w:val="none" w:sz="0" w:space="0" w:color="auto"/>
      </w:divBdr>
    </w:div>
    <w:div w:id="534583929">
      <w:bodyDiv w:val="1"/>
      <w:marLeft w:val="0"/>
      <w:marRight w:val="0"/>
      <w:marTop w:val="0"/>
      <w:marBottom w:val="0"/>
      <w:divBdr>
        <w:top w:val="none" w:sz="0" w:space="0" w:color="auto"/>
        <w:left w:val="none" w:sz="0" w:space="0" w:color="auto"/>
        <w:bottom w:val="none" w:sz="0" w:space="0" w:color="auto"/>
        <w:right w:val="none" w:sz="0" w:space="0" w:color="auto"/>
      </w:divBdr>
    </w:div>
    <w:div w:id="1203905295">
      <w:bodyDiv w:val="1"/>
      <w:marLeft w:val="0"/>
      <w:marRight w:val="0"/>
      <w:marTop w:val="0"/>
      <w:marBottom w:val="0"/>
      <w:divBdr>
        <w:top w:val="none" w:sz="0" w:space="0" w:color="auto"/>
        <w:left w:val="none" w:sz="0" w:space="0" w:color="auto"/>
        <w:bottom w:val="none" w:sz="0" w:space="0" w:color="auto"/>
        <w:right w:val="none" w:sz="0" w:space="0" w:color="auto"/>
      </w:divBdr>
    </w:div>
    <w:div w:id="1558469056">
      <w:bodyDiv w:val="1"/>
      <w:marLeft w:val="0"/>
      <w:marRight w:val="0"/>
      <w:marTop w:val="0"/>
      <w:marBottom w:val="0"/>
      <w:divBdr>
        <w:top w:val="none" w:sz="0" w:space="0" w:color="auto"/>
        <w:left w:val="none" w:sz="0" w:space="0" w:color="auto"/>
        <w:bottom w:val="none" w:sz="0" w:space="0" w:color="auto"/>
        <w:right w:val="none" w:sz="0" w:space="0" w:color="auto"/>
      </w:divBdr>
    </w:div>
    <w:div w:id="1635136754">
      <w:bodyDiv w:val="1"/>
      <w:marLeft w:val="0"/>
      <w:marRight w:val="0"/>
      <w:marTop w:val="0"/>
      <w:marBottom w:val="0"/>
      <w:divBdr>
        <w:top w:val="none" w:sz="0" w:space="0" w:color="auto"/>
        <w:left w:val="none" w:sz="0" w:space="0" w:color="auto"/>
        <w:bottom w:val="none" w:sz="0" w:space="0" w:color="auto"/>
        <w:right w:val="none" w:sz="0" w:space="0" w:color="auto"/>
      </w:divBdr>
    </w:div>
    <w:div w:id="21064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3915</Words>
  <Characters>21143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Heitor Collet</dc:creator>
  <cp:keywords/>
  <dc:description/>
  <cp:lastModifiedBy>Lenovo</cp:lastModifiedBy>
  <cp:revision>11</cp:revision>
  <dcterms:created xsi:type="dcterms:W3CDTF">2023-07-23T14:37:00Z</dcterms:created>
  <dcterms:modified xsi:type="dcterms:W3CDTF">2023-07-24T18:34:00Z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9a8452f8c36521f63eb86de6c59e05f2da4eaeeab1ecbbec9060141e02ad3551</vt:lpwstr>
  </property>
</Properties>
</file>